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262E2A" w14:textId="77777777" w:rsidR="00A4059A" w:rsidRPr="00743DD8" w:rsidRDefault="00A4059A" w:rsidP="00860E06">
      <w:pPr>
        <w:spacing w:line="300" w:lineRule="exact"/>
        <w:ind w:rightChars="107" w:right="225"/>
        <w:rPr>
          <w:sz w:val="24"/>
          <w:szCs w:val="24"/>
        </w:rPr>
      </w:pPr>
    </w:p>
    <w:p w14:paraId="20C5BFD4" w14:textId="77777777" w:rsidR="00803793" w:rsidRPr="00743DD8" w:rsidRDefault="00E6050F" w:rsidP="00C16294">
      <w:pPr>
        <w:spacing w:line="360" w:lineRule="exact"/>
        <w:ind w:left="567" w:firstLineChars="98" w:firstLine="274"/>
        <w:jc w:val="lef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海洋生物資源の保存及び管理に関する基本計画第１</w:t>
      </w:r>
      <w:r w:rsidR="00C16294" w:rsidRPr="00743DD8">
        <w:rPr>
          <w:rFonts w:ascii="ＭＳ Ｐゴシック" w:eastAsia="ＭＳ Ｐゴシック" w:hAnsi="ＭＳ Ｐゴシック" w:hint="eastAsia"/>
          <w:sz w:val="28"/>
          <w:szCs w:val="28"/>
        </w:rPr>
        <w:t>の別に定める「くろまぐろ」について</w:t>
      </w:r>
    </w:p>
    <w:p w14:paraId="5D5CE5D4" w14:textId="77777777" w:rsidR="009B08C6" w:rsidRPr="00743DD8" w:rsidRDefault="009B08C6" w:rsidP="009B08C6">
      <w:pPr>
        <w:spacing w:line="360" w:lineRule="exact"/>
        <w:jc w:val="left"/>
        <w:rPr>
          <w:rFonts w:ascii="ＭＳ Ｐゴシック" w:eastAsia="ＭＳ Ｐゴシック" w:hAnsi="ＭＳ Ｐゴシック"/>
          <w:sz w:val="28"/>
          <w:szCs w:val="28"/>
        </w:rPr>
      </w:pPr>
    </w:p>
    <w:p w14:paraId="1135C649" w14:textId="77777777" w:rsidR="00F832AA" w:rsidRPr="00743DD8" w:rsidRDefault="009B08C6" w:rsidP="00F832AA">
      <w:pPr>
        <w:wordWrap w:val="0"/>
        <w:spacing w:line="360" w:lineRule="exact"/>
        <w:ind w:right="800"/>
        <w:jc w:val="right"/>
        <w:rPr>
          <w:rFonts w:ascii="ＭＳ Ｐゴシック" w:eastAsia="ＭＳ Ｐゴシック" w:hAnsi="ＭＳ Ｐゴシック"/>
          <w:sz w:val="28"/>
          <w:szCs w:val="28"/>
        </w:rPr>
      </w:pPr>
      <w:r w:rsidRPr="00743DD8">
        <w:rPr>
          <w:rFonts w:ascii="ＭＳ Ｐゴシック" w:eastAsia="ＭＳ Ｐゴシック" w:hAnsi="ＭＳ Ｐゴシック" w:hint="eastAsia"/>
          <w:spacing w:val="60"/>
          <w:sz w:val="28"/>
          <w:szCs w:val="28"/>
        </w:rPr>
        <w:t>（第４管理期間</w:t>
      </w:r>
      <w:r w:rsidRPr="00743DD8">
        <w:rPr>
          <w:rFonts w:ascii="ＭＳ Ｐゴシック" w:eastAsia="ＭＳ Ｐゴシック" w:hAnsi="ＭＳ Ｐゴシック" w:hint="eastAsia"/>
          <w:sz w:val="28"/>
          <w:szCs w:val="28"/>
        </w:rPr>
        <w:t>）</w:t>
      </w:r>
      <w:r w:rsidRPr="00743DD8">
        <w:rPr>
          <w:rFonts w:ascii="ＭＳ Ｐゴシック" w:eastAsia="ＭＳ Ｐゴシック" w:hAnsi="ＭＳ Ｐゴシック"/>
          <w:sz w:val="28"/>
          <w:szCs w:val="28"/>
        </w:rPr>
        <w:t xml:space="preserve"> </w:t>
      </w:r>
    </w:p>
    <w:p w14:paraId="5CBFFDB7" w14:textId="5704985D" w:rsidR="008F2191" w:rsidRPr="00743DD8" w:rsidRDefault="008F2191" w:rsidP="00F832AA">
      <w:pPr>
        <w:spacing w:line="360" w:lineRule="exact"/>
        <w:ind w:firstLineChars="2000" w:firstLine="5600"/>
        <w:jc w:val="lef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平成</w:t>
      </w:r>
      <w:r w:rsidR="00602E05" w:rsidRPr="00743DD8">
        <w:rPr>
          <w:rFonts w:ascii="ＭＳ Ｐゴシック" w:eastAsia="ＭＳ Ｐゴシック" w:hAnsi="ＭＳ Ｐゴシック" w:hint="eastAsia"/>
          <w:sz w:val="28"/>
          <w:szCs w:val="28"/>
        </w:rPr>
        <w:t>29年12月28</w:t>
      </w:r>
      <w:r w:rsidRPr="00743DD8">
        <w:rPr>
          <w:rFonts w:ascii="ＭＳ Ｐゴシック" w:eastAsia="ＭＳ Ｐゴシック" w:hAnsi="ＭＳ Ｐゴシック" w:hint="eastAsia"/>
          <w:sz w:val="28"/>
          <w:szCs w:val="28"/>
        </w:rPr>
        <w:t>日</w:t>
      </w:r>
      <w:r w:rsidR="00A4059A" w:rsidRPr="00743DD8">
        <w:rPr>
          <w:rFonts w:ascii="ＭＳ Ｐゴシック" w:eastAsia="ＭＳ Ｐゴシック" w:hAnsi="ＭＳ Ｐゴシック" w:hint="eastAsia"/>
          <w:sz w:val="28"/>
          <w:szCs w:val="28"/>
        </w:rPr>
        <w:t>公表</w:t>
      </w:r>
    </w:p>
    <w:p w14:paraId="4C75310B" w14:textId="231EDD8F" w:rsidR="004B762E" w:rsidRPr="00743DD8" w:rsidRDefault="004B762E" w:rsidP="00F832AA">
      <w:pPr>
        <w:spacing w:line="360" w:lineRule="exact"/>
        <w:ind w:right="84" w:firstLineChars="2000" w:firstLine="5600"/>
        <w:jc w:val="lef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平成30年</w:t>
      </w:r>
      <w:r w:rsidR="00067B9B">
        <w:rPr>
          <w:rFonts w:ascii="ＭＳ Ｐゴシック" w:eastAsia="ＭＳ Ｐゴシック" w:hAnsi="ＭＳ Ｐゴシック" w:hint="eastAsia"/>
          <w:sz w:val="28"/>
          <w:szCs w:val="28"/>
        </w:rPr>
        <w:t>６</w:t>
      </w:r>
      <w:r w:rsidR="00F832AA" w:rsidRPr="00743DD8">
        <w:rPr>
          <w:rFonts w:ascii="ＭＳ Ｐゴシック" w:eastAsia="ＭＳ Ｐゴシック" w:hAnsi="ＭＳ Ｐゴシック" w:hint="eastAsia"/>
          <w:sz w:val="28"/>
          <w:szCs w:val="28"/>
        </w:rPr>
        <w:t>月</w:t>
      </w:r>
      <w:r w:rsidR="00067B9B">
        <w:rPr>
          <w:rFonts w:ascii="ＭＳ Ｐゴシック" w:eastAsia="ＭＳ Ｐゴシック" w:hAnsi="ＭＳ Ｐゴシック" w:hint="eastAsia"/>
          <w:sz w:val="28"/>
          <w:szCs w:val="28"/>
        </w:rPr>
        <w:t>22</w:t>
      </w:r>
      <w:bookmarkStart w:id="0" w:name="_GoBack"/>
      <w:bookmarkEnd w:id="0"/>
      <w:r w:rsidRPr="00743DD8">
        <w:rPr>
          <w:rFonts w:ascii="ＭＳ Ｐゴシック" w:eastAsia="ＭＳ Ｐゴシック" w:hAnsi="ＭＳ Ｐゴシック" w:hint="eastAsia"/>
          <w:sz w:val="28"/>
          <w:szCs w:val="28"/>
        </w:rPr>
        <w:t>日</w:t>
      </w:r>
      <w:r w:rsidR="0051666B" w:rsidRPr="00743DD8">
        <w:rPr>
          <w:rFonts w:ascii="ＭＳ Ｐゴシック" w:eastAsia="ＭＳ Ｐゴシック" w:hAnsi="ＭＳ Ｐゴシック" w:hint="eastAsia"/>
          <w:sz w:val="28"/>
          <w:szCs w:val="28"/>
        </w:rPr>
        <w:t>一部改正</w:t>
      </w:r>
    </w:p>
    <w:p w14:paraId="46E74B7C" w14:textId="77777777" w:rsidR="00803793" w:rsidRPr="00743DD8" w:rsidRDefault="00803793" w:rsidP="00803793">
      <w:pPr>
        <w:spacing w:line="360" w:lineRule="exact"/>
        <w:jc w:val="right"/>
        <w:rPr>
          <w:rFonts w:ascii="ＭＳ Ｐゴシック" w:eastAsia="ＭＳ Ｐゴシック" w:hAnsi="ＭＳ Ｐゴシック"/>
          <w:sz w:val="28"/>
          <w:szCs w:val="28"/>
        </w:rPr>
      </w:pPr>
    </w:p>
    <w:p w14:paraId="3247C1BE" w14:textId="77777777" w:rsidR="008F2191" w:rsidRPr="00743DD8" w:rsidRDefault="008F2191" w:rsidP="007222EE">
      <w:pPr>
        <w:spacing w:line="360" w:lineRule="exact"/>
        <w:rPr>
          <w:rFonts w:ascii="ＭＳ Ｐ明朝" w:eastAsia="ＭＳ Ｐ明朝" w:hAnsi="ＭＳ Ｐ明朝"/>
          <w:sz w:val="28"/>
          <w:szCs w:val="28"/>
        </w:rPr>
      </w:pPr>
      <w:r w:rsidRPr="00743DD8">
        <w:rPr>
          <w:rFonts w:ascii="ＭＳ Ｐゴシック" w:eastAsia="ＭＳ Ｐゴシック" w:hAnsi="ＭＳ Ｐゴシック" w:hint="eastAsia"/>
          <w:sz w:val="28"/>
          <w:szCs w:val="28"/>
        </w:rPr>
        <w:t>第１　くろまぐろの保存及び管理に関する基本方針</w:t>
      </w:r>
    </w:p>
    <w:p w14:paraId="05E06CDF" w14:textId="2E8C42F8" w:rsidR="008F2191" w:rsidRPr="00743DD8" w:rsidRDefault="00743DD8" w:rsidP="006414F5">
      <w:pPr>
        <w:spacing w:line="360" w:lineRule="exact"/>
        <w:ind w:left="283" w:hangingChars="101" w:hanging="283"/>
        <w:rPr>
          <w:rFonts w:ascii="ＭＳ Ｐ明朝" w:eastAsia="ＭＳ Ｐ明朝" w:hAnsi="ＭＳ Ｐ明朝"/>
          <w:sz w:val="28"/>
          <w:szCs w:val="28"/>
        </w:rPr>
      </w:pPr>
      <w:r w:rsidRPr="00743DD8">
        <w:rPr>
          <w:rFonts w:ascii="ＭＳ Ｐ明朝" w:eastAsia="ＭＳ Ｐ明朝" w:hAnsi="ＭＳ Ｐ明朝" w:hint="eastAsia"/>
          <w:sz w:val="28"/>
          <w:szCs w:val="28"/>
        </w:rPr>
        <w:t>１</w:t>
      </w:r>
      <w:r w:rsidR="006414F5" w:rsidRPr="00743DD8">
        <w:rPr>
          <w:rFonts w:ascii="ＭＳ Ｐ明朝" w:eastAsia="ＭＳ Ｐ明朝" w:hAnsi="ＭＳ Ｐ明朝" w:hint="eastAsia"/>
          <w:sz w:val="28"/>
          <w:szCs w:val="28"/>
        </w:rPr>
        <w:t xml:space="preserve">　　</w:t>
      </w:r>
      <w:r w:rsidR="00BA68F4" w:rsidRPr="00743DD8">
        <w:rPr>
          <w:rFonts w:ascii="ＭＳ Ｐ明朝" w:eastAsia="ＭＳ Ｐ明朝" w:hAnsi="ＭＳ Ｐ明朝" w:hint="eastAsia"/>
          <w:sz w:val="28"/>
          <w:szCs w:val="28"/>
        </w:rPr>
        <w:t>くろまぐろは、漁獲量の大半を我が国が占め、更に大韓民国</w:t>
      </w:r>
      <w:r w:rsidR="006D7CF6" w:rsidRPr="00743DD8">
        <w:rPr>
          <w:rFonts w:ascii="ＭＳ Ｐ明朝" w:eastAsia="ＭＳ Ｐ明朝" w:hAnsi="ＭＳ Ｐ明朝" w:hint="eastAsia"/>
          <w:sz w:val="28"/>
          <w:szCs w:val="28"/>
        </w:rPr>
        <w:t>やメキシコ等の</w:t>
      </w:r>
      <w:r w:rsidR="008F2191" w:rsidRPr="00743DD8">
        <w:rPr>
          <w:rFonts w:ascii="ＭＳ Ｐ明朝" w:eastAsia="ＭＳ Ｐ明朝" w:hAnsi="ＭＳ Ｐ明朝" w:hint="eastAsia"/>
          <w:sz w:val="28"/>
          <w:szCs w:val="28"/>
        </w:rPr>
        <w:t>他国によ</w:t>
      </w:r>
      <w:r w:rsidR="0030623F" w:rsidRPr="00743DD8">
        <w:rPr>
          <w:rFonts w:ascii="ＭＳ Ｐ明朝" w:eastAsia="ＭＳ Ｐ明朝" w:hAnsi="ＭＳ Ｐ明朝" w:hint="eastAsia"/>
          <w:sz w:val="28"/>
          <w:szCs w:val="28"/>
        </w:rPr>
        <w:t>り</w:t>
      </w:r>
      <w:r w:rsidR="008F2191" w:rsidRPr="00743DD8">
        <w:rPr>
          <w:rFonts w:ascii="ＭＳ Ｐ明朝" w:eastAsia="ＭＳ Ｐ明朝" w:hAnsi="ＭＳ Ｐ明朝" w:hint="eastAsia"/>
          <w:sz w:val="28"/>
          <w:szCs w:val="28"/>
        </w:rPr>
        <w:t>漁獲</w:t>
      </w:r>
      <w:r w:rsidR="0030623F" w:rsidRPr="00743DD8">
        <w:rPr>
          <w:rFonts w:ascii="ＭＳ Ｐ明朝" w:eastAsia="ＭＳ Ｐ明朝" w:hAnsi="ＭＳ Ｐ明朝" w:hint="eastAsia"/>
          <w:sz w:val="28"/>
          <w:szCs w:val="28"/>
        </w:rPr>
        <w:t>されたもの</w:t>
      </w:r>
      <w:r w:rsidR="008F2191" w:rsidRPr="00743DD8">
        <w:rPr>
          <w:rFonts w:ascii="ＭＳ Ｐ明朝" w:eastAsia="ＭＳ Ｐ明朝" w:hAnsi="ＭＳ Ｐ明朝" w:hint="eastAsia"/>
          <w:sz w:val="28"/>
          <w:szCs w:val="28"/>
        </w:rPr>
        <w:t>もその多くが我が国に輸出されている。このため、我が国としては、同資源の最大の漁業国かつ消費国として、また、同資源の産卵場が我が国周辺水域内にあることからも、その持続的利用に大きな責任を有する立場にある。</w:t>
      </w:r>
    </w:p>
    <w:p w14:paraId="0DBD4822" w14:textId="77777777" w:rsidR="008F2191" w:rsidRPr="00743DD8" w:rsidRDefault="006414F5" w:rsidP="007222EE">
      <w:pPr>
        <w:spacing w:line="360" w:lineRule="exact"/>
        <w:ind w:left="280"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 xml:space="preserve">２　　</w:t>
      </w:r>
      <w:r w:rsidR="0030623F" w:rsidRPr="00743DD8">
        <w:rPr>
          <w:rFonts w:ascii="ＭＳ Ｐ明朝" w:eastAsia="ＭＳ Ｐ明朝" w:hAnsi="ＭＳ Ｐ明朝" w:hint="eastAsia"/>
          <w:sz w:val="28"/>
          <w:szCs w:val="28"/>
        </w:rPr>
        <w:t>我が国周辺水域を含む中西部太平洋のくろまぐろ資源の保存管理は、</w:t>
      </w:r>
      <w:r w:rsidR="008F2191" w:rsidRPr="00743DD8">
        <w:rPr>
          <w:rFonts w:ascii="ＭＳ Ｐ明朝" w:eastAsia="ＭＳ Ｐ明朝" w:hAnsi="ＭＳ Ｐ明朝" w:hint="eastAsia"/>
          <w:sz w:val="28"/>
          <w:szCs w:val="28"/>
        </w:rPr>
        <w:t>中西部太平洋まぐろ類委員会（</w:t>
      </w:r>
      <w:r w:rsidR="0030623F" w:rsidRPr="00743DD8">
        <w:rPr>
          <w:rFonts w:ascii="ＭＳ Ｐ明朝" w:eastAsia="ＭＳ Ｐ明朝" w:hAnsi="ＭＳ Ｐ明朝" w:hint="eastAsia"/>
          <w:sz w:val="28"/>
          <w:szCs w:val="28"/>
        </w:rPr>
        <w:t>以下「</w:t>
      </w:r>
      <w:r w:rsidR="008F2191" w:rsidRPr="00743DD8">
        <w:rPr>
          <w:rFonts w:ascii="ＭＳ Ｐ明朝" w:eastAsia="ＭＳ Ｐ明朝" w:hAnsi="ＭＳ Ｐ明朝" w:hint="eastAsia"/>
          <w:sz w:val="28"/>
          <w:szCs w:val="28"/>
        </w:rPr>
        <w:t>WCPFC</w:t>
      </w:r>
      <w:r w:rsidR="0030623F" w:rsidRPr="00743DD8">
        <w:rPr>
          <w:rFonts w:ascii="ＭＳ Ｐ明朝" w:eastAsia="ＭＳ Ｐ明朝" w:hAnsi="ＭＳ Ｐ明朝" w:hint="eastAsia"/>
          <w:sz w:val="28"/>
          <w:szCs w:val="28"/>
        </w:rPr>
        <w:t>」という。</w:t>
      </w:r>
      <w:r w:rsidR="008F2191" w:rsidRPr="00743DD8">
        <w:rPr>
          <w:rFonts w:ascii="ＭＳ Ｐ明朝" w:eastAsia="ＭＳ Ｐ明朝" w:hAnsi="ＭＳ Ｐ明朝" w:hint="eastAsia"/>
          <w:sz w:val="28"/>
          <w:szCs w:val="28"/>
        </w:rPr>
        <w:t>）において</w:t>
      </w:r>
      <w:r w:rsidR="009B2B39" w:rsidRPr="00743DD8">
        <w:rPr>
          <w:rFonts w:ascii="ＭＳ Ｐ明朝" w:eastAsia="ＭＳ Ｐ明朝" w:hAnsi="ＭＳ Ｐ明朝" w:hint="eastAsia"/>
          <w:sz w:val="28"/>
          <w:szCs w:val="28"/>
        </w:rPr>
        <w:t>、北太平洋まぐろ類国際科学</w:t>
      </w:r>
      <w:r w:rsidR="0030623F" w:rsidRPr="00743DD8">
        <w:rPr>
          <w:rFonts w:ascii="ＭＳ Ｐ明朝" w:eastAsia="ＭＳ Ｐ明朝" w:hAnsi="ＭＳ Ｐ明朝" w:hint="eastAsia"/>
          <w:sz w:val="28"/>
          <w:szCs w:val="28"/>
        </w:rPr>
        <w:t>委員会（以下「ISC」という。）の資源評価結果に基づ</w:t>
      </w:r>
      <w:r w:rsidR="009B08C6" w:rsidRPr="00743DD8">
        <w:rPr>
          <w:rFonts w:ascii="ＭＳ Ｐ明朝" w:eastAsia="ＭＳ Ｐ明朝" w:hAnsi="ＭＳ Ｐ明朝" w:hint="eastAsia"/>
          <w:sz w:val="28"/>
          <w:szCs w:val="28"/>
        </w:rPr>
        <w:t>き行われており、</w:t>
      </w:r>
      <w:r w:rsidR="008F2191" w:rsidRPr="00743DD8">
        <w:rPr>
          <w:rFonts w:ascii="ＭＳ Ｐ明朝" w:eastAsia="ＭＳ Ｐ明朝" w:hAnsi="ＭＳ Ｐ明朝" w:hint="eastAsia"/>
          <w:sz w:val="28"/>
          <w:szCs w:val="28"/>
        </w:rPr>
        <w:t>平成</w:t>
      </w:r>
      <w:r w:rsidR="007C11CD" w:rsidRPr="00743DD8">
        <w:rPr>
          <w:rFonts w:ascii="ＭＳ Ｐ明朝" w:eastAsia="ＭＳ Ｐ明朝" w:hAnsi="ＭＳ Ｐ明朝" w:hint="eastAsia"/>
          <w:sz w:val="28"/>
          <w:szCs w:val="28"/>
        </w:rPr>
        <w:t>26</w:t>
      </w:r>
      <w:r w:rsidR="008F2191" w:rsidRPr="00743DD8">
        <w:rPr>
          <w:rFonts w:ascii="ＭＳ Ｐ明朝" w:eastAsia="ＭＳ Ｐ明朝" w:hAnsi="ＭＳ Ｐ明朝" w:hint="eastAsia"/>
          <w:sz w:val="28"/>
          <w:szCs w:val="28"/>
        </w:rPr>
        <w:t>（</w:t>
      </w:r>
      <w:r w:rsidR="007C11CD" w:rsidRPr="00743DD8">
        <w:rPr>
          <w:rFonts w:ascii="ＭＳ Ｐ明朝" w:eastAsia="ＭＳ Ｐ明朝" w:hAnsi="ＭＳ Ｐ明朝" w:hint="eastAsia"/>
          <w:sz w:val="28"/>
          <w:szCs w:val="28"/>
        </w:rPr>
        <w:t>2014</w:t>
      </w:r>
      <w:r w:rsidR="0030623F" w:rsidRPr="00743DD8">
        <w:rPr>
          <w:rFonts w:ascii="ＭＳ Ｐ明朝" w:eastAsia="ＭＳ Ｐ明朝" w:hAnsi="ＭＳ Ｐ明朝" w:hint="eastAsia"/>
          <w:sz w:val="28"/>
          <w:szCs w:val="28"/>
        </w:rPr>
        <w:t>）</w:t>
      </w:r>
      <w:r w:rsidR="008F2191" w:rsidRPr="00743DD8">
        <w:rPr>
          <w:rFonts w:ascii="ＭＳ Ｐ明朝" w:eastAsia="ＭＳ Ｐ明朝" w:hAnsi="ＭＳ Ｐ明朝" w:hint="eastAsia"/>
          <w:sz w:val="28"/>
          <w:szCs w:val="28"/>
        </w:rPr>
        <w:t>年には</w:t>
      </w:r>
      <w:r w:rsidR="008C758E" w:rsidRPr="00743DD8">
        <w:rPr>
          <w:rFonts w:ascii="ＭＳ Ｐ明朝" w:eastAsia="ＭＳ Ｐ明朝" w:hAnsi="ＭＳ Ｐ明朝" w:hint="eastAsia"/>
          <w:sz w:val="28"/>
          <w:szCs w:val="28"/>
        </w:rPr>
        <w:t>、</w:t>
      </w:r>
      <w:r w:rsidR="0030623F" w:rsidRPr="00743DD8">
        <w:rPr>
          <w:rFonts w:ascii="ＭＳ Ｐ明朝" w:eastAsia="ＭＳ Ｐ明朝" w:hAnsi="ＭＳ Ｐ明朝" w:hint="eastAsia"/>
          <w:sz w:val="28"/>
          <w:szCs w:val="28"/>
        </w:rPr>
        <w:t>平成</w:t>
      </w:r>
      <w:r w:rsidR="007C11CD" w:rsidRPr="00743DD8">
        <w:rPr>
          <w:rFonts w:ascii="ＭＳ Ｐ明朝" w:eastAsia="ＭＳ Ｐ明朝" w:hAnsi="ＭＳ Ｐ明朝" w:hint="eastAsia"/>
          <w:sz w:val="28"/>
          <w:szCs w:val="28"/>
        </w:rPr>
        <w:t>27</w:t>
      </w:r>
      <w:r w:rsidR="0030623F" w:rsidRPr="00743DD8">
        <w:rPr>
          <w:rFonts w:ascii="ＭＳ Ｐ明朝" w:eastAsia="ＭＳ Ｐ明朝" w:hAnsi="ＭＳ Ｐ明朝" w:hint="eastAsia"/>
          <w:sz w:val="28"/>
          <w:szCs w:val="28"/>
        </w:rPr>
        <w:t>（</w:t>
      </w:r>
      <w:r w:rsidR="007C11CD" w:rsidRPr="00743DD8">
        <w:rPr>
          <w:rFonts w:ascii="ＭＳ Ｐ明朝" w:eastAsia="ＭＳ Ｐ明朝" w:hAnsi="ＭＳ Ｐ明朝" w:hint="eastAsia"/>
          <w:sz w:val="28"/>
          <w:szCs w:val="28"/>
        </w:rPr>
        <w:t>2015</w:t>
      </w:r>
      <w:r w:rsidR="0030623F" w:rsidRPr="00743DD8">
        <w:rPr>
          <w:rFonts w:ascii="ＭＳ Ｐ明朝" w:eastAsia="ＭＳ Ｐ明朝" w:hAnsi="ＭＳ Ｐ明朝" w:hint="eastAsia"/>
          <w:sz w:val="28"/>
          <w:szCs w:val="28"/>
        </w:rPr>
        <w:t>）</w:t>
      </w:r>
      <w:r w:rsidR="008F2191" w:rsidRPr="00743DD8">
        <w:rPr>
          <w:rFonts w:ascii="ＭＳ Ｐ明朝" w:eastAsia="ＭＳ Ｐ明朝" w:hAnsi="ＭＳ Ｐ明朝" w:hint="eastAsia"/>
          <w:sz w:val="28"/>
          <w:szCs w:val="28"/>
        </w:rPr>
        <w:t>年</w:t>
      </w:r>
      <w:r w:rsidR="00024FA1" w:rsidRPr="00743DD8">
        <w:rPr>
          <w:rFonts w:ascii="ＭＳ Ｐ明朝" w:eastAsia="ＭＳ Ｐ明朝" w:hAnsi="ＭＳ Ｐ明朝" w:hint="eastAsia"/>
          <w:sz w:val="28"/>
          <w:szCs w:val="28"/>
        </w:rPr>
        <w:t>以降</w:t>
      </w:r>
      <w:r w:rsidR="008F2191" w:rsidRPr="00743DD8">
        <w:rPr>
          <w:rFonts w:ascii="ＭＳ Ｐ明朝" w:eastAsia="ＭＳ Ｐ明朝" w:hAnsi="ＭＳ Ｐ明朝" w:hint="eastAsia"/>
          <w:sz w:val="28"/>
          <w:szCs w:val="28"/>
        </w:rPr>
        <w:t>の措置として、以下の内容が決められたところである。</w:t>
      </w:r>
    </w:p>
    <w:p w14:paraId="3184FEC5" w14:textId="77777777" w:rsidR="008F2191" w:rsidRPr="00743DD8" w:rsidRDefault="0030623F" w:rsidP="00060A69">
      <w:pPr>
        <w:pStyle w:val="a7"/>
        <w:numPr>
          <w:ilvl w:val="0"/>
          <w:numId w:val="2"/>
        </w:numPr>
        <w:spacing w:line="360" w:lineRule="exact"/>
        <w:ind w:leftChars="0"/>
        <w:rPr>
          <w:rFonts w:ascii="ＭＳ Ｐ明朝" w:eastAsia="ＭＳ Ｐ明朝" w:hAnsi="ＭＳ Ｐ明朝"/>
          <w:sz w:val="28"/>
          <w:szCs w:val="28"/>
        </w:rPr>
      </w:pPr>
      <w:r w:rsidRPr="00743DD8">
        <w:rPr>
          <w:rFonts w:ascii="ＭＳ Ｐ明朝" w:eastAsia="ＭＳ Ｐ明朝" w:hAnsi="ＭＳ Ｐ明朝" w:hint="eastAsia"/>
          <w:sz w:val="28"/>
          <w:szCs w:val="28"/>
        </w:rPr>
        <w:t xml:space="preserve">　</w:t>
      </w:r>
      <w:r w:rsidR="008F2191" w:rsidRPr="00743DD8">
        <w:rPr>
          <w:rFonts w:ascii="ＭＳ Ｐ明朝" w:eastAsia="ＭＳ Ｐ明朝" w:hAnsi="ＭＳ Ｐ明朝" w:hint="eastAsia"/>
          <w:sz w:val="28"/>
          <w:szCs w:val="28"/>
        </w:rPr>
        <w:t>現在の親魚資源量を、</w:t>
      </w:r>
      <w:r w:rsidRPr="00743DD8">
        <w:rPr>
          <w:rFonts w:ascii="ＭＳ Ｐ明朝" w:eastAsia="ＭＳ Ｐ明朝" w:hAnsi="ＭＳ Ｐ明朝" w:hint="eastAsia"/>
          <w:sz w:val="28"/>
          <w:szCs w:val="28"/>
        </w:rPr>
        <w:t>平成36（</w:t>
      </w:r>
      <w:r w:rsidR="008F2191" w:rsidRPr="00743DD8">
        <w:rPr>
          <w:rFonts w:ascii="ＭＳ Ｐ明朝" w:eastAsia="ＭＳ Ｐ明朝" w:hAnsi="ＭＳ Ｐ明朝" w:hint="eastAsia"/>
          <w:sz w:val="28"/>
          <w:szCs w:val="28"/>
        </w:rPr>
        <w:t>2024</w:t>
      </w:r>
      <w:r w:rsidRPr="00743DD8">
        <w:rPr>
          <w:rFonts w:ascii="ＭＳ Ｐ明朝" w:eastAsia="ＭＳ Ｐ明朝" w:hAnsi="ＭＳ Ｐ明朝" w:hint="eastAsia"/>
          <w:sz w:val="28"/>
          <w:szCs w:val="28"/>
        </w:rPr>
        <w:t>）</w:t>
      </w:r>
      <w:r w:rsidR="008F2191" w:rsidRPr="00743DD8">
        <w:rPr>
          <w:rFonts w:ascii="ＭＳ Ｐ明朝" w:eastAsia="ＭＳ Ｐ明朝" w:hAnsi="ＭＳ Ｐ明朝" w:hint="eastAsia"/>
          <w:sz w:val="28"/>
          <w:szCs w:val="28"/>
        </w:rPr>
        <w:t>年までに</w:t>
      </w:r>
      <w:r w:rsidR="00060A69" w:rsidRPr="00743DD8">
        <w:rPr>
          <w:rFonts w:ascii="ＭＳ Ｐ明朝" w:eastAsia="ＭＳ Ｐ明朝" w:hAnsi="ＭＳ Ｐ明朝" w:hint="eastAsia"/>
          <w:sz w:val="28"/>
          <w:szCs w:val="28"/>
        </w:rPr>
        <w:t>、少なくとも60</w:t>
      </w:r>
      <w:r w:rsidRPr="00743DD8">
        <w:rPr>
          <w:rFonts w:ascii="ＭＳ Ｐ明朝" w:eastAsia="ＭＳ Ｐ明朝" w:hAnsi="ＭＳ Ｐ明朝" w:hint="eastAsia"/>
          <w:sz w:val="28"/>
          <w:szCs w:val="28"/>
        </w:rPr>
        <w:t>パーセント</w:t>
      </w:r>
      <w:r w:rsidR="00060A69" w:rsidRPr="00743DD8">
        <w:rPr>
          <w:rFonts w:ascii="ＭＳ Ｐ明朝" w:eastAsia="ＭＳ Ｐ明朝" w:hAnsi="ＭＳ Ｐ明朝" w:hint="eastAsia"/>
          <w:sz w:val="28"/>
          <w:szCs w:val="28"/>
        </w:rPr>
        <w:t>の確率で</w:t>
      </w:r>
      <w:r w:rsidR="008F2191" w:rsidRPr="00743DD8">
        <w:rPr>
          <w:rFonts w:ascii="ＭＳ Ｐ明朝" w:eastAsia="ＭＳ Ｐ明朝" w:hAnsi="ＭＳ Ｐ明朝" w:hint="eastAsia"/>
          <w:sz w:val="28"/>
          <w:szCs w:val="28"/>
        </w:rPr>
        <w:t>歴史的中間値まで</w:t>
      </w:r>
      <w:r w:rsidR="004D78E2" w:rsidRPr="00743DD8">
        <w:rPr>
          <w:rFonts w:ascii="ＭＳ Ｐ明朝" w:eastAsia="ＭＳ Ｐ明朝" w:hAnsi="ＭＳ Ｐ明朝" w:hint="eastAsia"/>
          <w:sz w:val="28"/>
          <w:szCs w:val="28"/>
        </w:rPr>
        <w:t>回復</w:t>
      </w:r>
      <w:r w:rsidR="00060A69" w:rsidRPr="00743DD8">
        <w:rPr>
          <w:rFonts w:ascii="ＭＳ Ｐ明朝" w:eastAsia="ＭＳ Ｐ明朝" w:hAnsi="ＭＳ Ｐ明朝" w:hint="eastAsia"/>
          <w:sz w:val="28"/>
          <w:szCs w:val="28"/>
        </w:rPr>
        <w:t>させることを暫定回復目標とする。</w:t>
      </w:r>
    </w:p>
    <w:p w14:paraId="562E8ACE" w14:textId="77777777" w:rsidR="008F2191" w:rsidRPr="00743DD8" w:rsidRDefault="0030623F" w:rsidP="008C758E">
      <w:pPr>
        <w:pStyle w:val="a7"/>
        <w:numPr>
          <w:ilvl w:val="0"/>
          <w:numId w:val="2"/>
        </w:numPr>
        <w:spacing w:line="360" w:lineRule="exact"/>
        <w:ind w:leftChars="0"/>
        <w:rPr>
          <w:rFonts w:ascii="ＭＳ Ｐ明朝" w:eastAsia="ＭＳ Ｐ明朝" w:hAnsi="ＭＳ Ｐ明朝"/>
          <w:sz w:val="28"/>
          <w:szCs w:val="28"/>
        </w:rPr>
      </w:pPr>
      <w:r w:rsidRPr="00743DD8">
        <w:rPr>
          <w:rFonts w:ascii="ＭＳ Ｐ明朝" w:eastAsia="ＭＳ Ｐ明朝" w:hAnsi="ＭＳ Ｐ明朝" w:hint="eastAsia"/>
          <w:sz w:val="28"/>
          <w:szCs w:val="28"/>
        </w:rPr>
        <w:t xml:space="preserve">　</w:t>
      </w:r>
      <w:r w:rsidR="006414F5" w:rsidRPr="00743DD8">
        <w:rPr>
          <w:rFonts w:ascii="ＭＳ Ｐ明朝" w:eastAsia="ＭＳ Ｐ明朝" w:hAnsi="ＭＳ Ｐ明朝" w:hint="eastAsia"/>
          <w:sz w:val="28"/>
          <w:szCs w:val="28"/>
        </w:rPr>
        <w:t>30キログラム未満の小型魚（以下「小型魚」という。）</w:t>
      </w:r>
      <w:r w:rsidR="008F2191" w:rsidRPr="00743DD8">
        <w:rPr>
          <w:rFonts w:ascii="ＭＳ Ｐ明朝" w:eastAsia="ＭＳ Ｐ明朝" w:hAnsi="ＭＳ Ｐ明朝" w:hint="eastAsia"/>
          <w:sz w:val="28"/>
          <w:szCs w:val="28"/>
        </w:rPr>
        <w:t>の漁獲量を</w:t>
      </w:r>
      <w:r w:rsidRPr="00743DD8">
        <w:rPr>
          <w:rFonts w:ascii="ＭＳ Ｐ明朝" w:eastAsia="ＭＳ Ｐ明朝" w:hAnsi="ＭＳ Ｐ明朝" w:hint="eastAsia"/>
          <w:sz w:val="28"/>
          <w:szCs w:val="28"/>
        </w:rPr>
        <w:t>平成14（</w:t>
      </w:r>
      <w:r w:rsidR="008F2191" w:rsidRPr="00743DD8">
        <w:rPr>
          <w:rFonts w:ascii="ＭＳ Ｐ明朝" w:eastAsia="ＭＳ Ｐ明朝" w:hAnsi="ＭＳ Ｐ明朝" w:hint="eastAsia"/>
          <w:sz w:val="28"/>
          <w:szCs w:val="28"/>
        </w:rPr>
        <w:t>2002</w:t>
      </w:r>
      <w:r w:rsidRPr="00743DD8">
        <w:rPr>
          <w:rFonts w:ascii="ＭＳ Ｐ明朝" w:eastAsia="ＭＳ Ｐ明朝" w:hAnsi="ＭＳ Ｐ明朝" w:hint="eastAsia"/>
          <w:sz w:val="28"/>
          <w:szCs w:val="28"/>
        </w:rPr>
        <w:t>）</w:t>
      </w:r>
      <w:r w:rsidR="008F2191" w:rsidRPr="00743DD8">
        <w:rPr>
          <w:rFonts w:ascii="ＭＳ Ｐ明朝" w:eastAsia="ＭＳ Ｐ明朝" w:hAnsi="ＭＳ Ｐ明朝" w:hint="eastAsia"/>
          <w:sz w:val="28"/>
          <w:szCs w:val="28"/>
        </w:rPr>
        <w:t>年から</w:t>
      </w:r>
      <w:r w:rsidRPr="00743DD8">
        <w:rPr>
          <w:rFonts w:ascii="ＭＳ Ｐ明朝" w:eastAsia="ＭＳ Ｐ明朝" w:hAnsi="ＭＳ Ｐ明朝" w:hint="eastAsia"/>
          <w:sz w:val="28"/>
          <w:szCs w:val="28"/>
        </w:rPr>
        <w:t>平成16（</w:t>
      </w:r>
      <w:r w:rsidR="008F2191" w:rsidRPr="00743DD8">
        <w:rPr>
          <w:rFonts w:ascii="ＭＳ Ｐ明朝" w:eastAsia="ＭＳ Ｐ明朝" w:hAnsi="ＭＳ Ｐ明朝" w:hint="eastAsia"/>
          <w:sz w:val="28"/>
          <w:szCs w:val="28"/>
        </w:rPr>
        <w:t>2004</w:t>
      </w:r>
      <w:r w:rsidRPr="00743DD8">
        <w:rPr>
          <w:rFonts w:ascii="ＭＳ Ｐ明朝" w:eastAsia="ＭＳ Ｐ明朝" w:hAnsi="ＭＳ Ｐ明朝" w:hint="eastAsia"/>
          <w:sz w:val="28"/>
          <w:szCs w:val="28"/>
        </w:rPr>
        <w:t>）</w:t>
      </w:r>
      <w:r w:rsidR="00AD4F4A" w:rsidRPr="00743DD8">
        <w:rPr>
          <w:rFonts w:ascii="ＭＳ Ｐ明朝" w:eastAsia="ＭＳ Ｐ明朝" w:hAnsi="ＭＳ Ｐ明朝" w:hint="eastAsia"/>
          <w:sz w:val="28"/>
          <w:szCs w:val="28"/>
        </w:rPr>
        <w:t>年までの平均漁獲量</w:t>
      </w:r>
      <w:r w:rsidR="008F2191" w:rsidRPr="00743DD8">
        <w:rPr>
          <w:rFonts w:ascii="ＭＳ Ｐ明朝" w:eastAsia="ＭＳ Ｐ明朝" w:hAnsi="ＭＳ Ｐ明朝" w:hint="eastAsia"/>
          <w:sz w:val="28"/>
          <w:szCs w:val="28"/>
        </w:rPr>
        <w:t>から50パーセント削減</w:t>
      </w:r>
      <w:r w:rsidR="00BD3043" w:rsidRPr="00743DD8">
        <w:rPr>
          <w:rFonts w:ascii="ＭＳ Ｐ明朝" w:eastAsia="ＭＳ Ｐ明朝" w:hAnsi="ＭＳ Ｐ明朝" w:hint="eastAsia"/>
          <w:sz w:val="28"/>
          <w:szCs w:val="28"/>
        </w:rPr>
        <w:t>する</w:t>
      </w:r>
      <w:r w:rsidR="00BB6B65" w:rsidRPr="00743DD8">
        <w:rPr>
          <w:rFonts w:ascii="ＭＳ Ｐ明朝" w:eastAsia="ＭＳ Ｐ明朝" w:hAnsi="ＭＳ Ｐ明朝" w:hint="eastAsia"/>
          <w:sz w:val="28"/>
          <w:szCs w:val="28"/>
        </w:rPr>
        <w:t>（超過量</w:t>
      </w:r>
      <w:r w:rsidR="004C195B" w:rsidRPr="00743DD8">
        <w:rPr>
          <w:rFonts w:ascii="ＭＳ Ｐ明朝" w:eastAsia="ＭＳ Ｐ明朝" w:hAnsi="ＭＳ Ｐ明朝" w:hint="eastAsia"/>
          <w:sz w:val="28"/>
          <w:szCs w:val="28"/>
        </w:rPr>
        <w:t>は翌年の漁獲可能量</w:t>
      </w:r>
      <w:r w:rsidR="008C758E" w:rsidRPr="00743DD8">
        <w:rPr>
          <w:rFonts w:ascii="ＭＳ Ｐ明朝" w:eastAsia="ＭＳ Ｐ明朝" w:hAnsi="ＭＳ Ｐ明朝" w:hint="eastAsia"/>
          <w:sz w:val="28"/>
          <w:szCs w:val="28"/>
        </w:rPr>
        <w:t>から差し引く）。</w:t>
      </w:r>
    </w:p>
    <w:p w14:paraId="528FE65D" w14:textId="77777777" w:rsidR="008F2191" w:rsidRPr="00743DD8" w:rsidRDefault="0030623F" w:rsidP="008C758E">
      <w:pPr>
        <w:pStyle w:val="a7"/>
        <w:numPr>
          <w:ilvl w:val="0"/>
          <w:numId w:val="2"/>
        </w:numPr>
        <w:spacing w:line="360" w:lineRule="exact"/>
        <w:ind w:leftChars="0"/>
        <w:rPr>
          <w:rFonts w:ascii="ＭＳ Ｐ明朝" w:eastAsia="ＭＳ Ｐ明朝" w:hAnsi="ＭＳ Ｐ明朝"/>
          <w:sz w:val="28"/>
          <w:szCs w:val="28"/>
        </w:rPr>
      </w:pPr>
      <w:r w:rsidRPr="00743DD8">
        <w:rPr>
          <w:rFonts w:ascii="ＭＳ Ｐ明朝" w:eastAsia="ＭＳ Ｐ明朝" w:hAnsi="ＭＳ Ｐ明朝" w:hint="eastAsia"/>
          <w:sz w:val="28"/>
          <w:szCs w:val="28"/>
        </w:rPr>
        <w:t xml:space="preserve">　</w:t>
      </w:r>
      <w:r w:rsidR="006414F5" w:rsidRPr="00743DD8">
        <w:rPr>
          <w:rFonts w:ascii="ＭＳ Ｐ明朝" w:eastAsia="ＭＳ Ｐ明朝" w:hAnsi="ＭＳ Ｐ明朝" w:hint="eastAsia"/>
          <w:sz w:val="28"/>
          <w:szCs w:val="28"/>
        </w:rPr>
        <w:t>30キログラム以上の大型魚（以下「大型魚」という。）</w:t>
      </w:r>
      <w:r w:rsidR="008F2191" w:rsidRPr="00743DD8">
        <w:rPr>
          <w:rFonts w:ascii="ＭＳ Ｐ明朝" w:eastAsia="ＭＳ Ｐ明朝" w:hAnsi="ＭＳ Ｐ明朝" w:hint="eastAsia"/>
          <w:sz w:val="28"/>
          <w:szCs w:val="28"/>
        </w:rPr>
        <w:t>の漁獲量を</w:t>
      </w:r>
      <w:r w:rsidRPr="00743DD8">
        <w:rPr>
          <w:rFonts w:ascii="ＭＳ Ｐ明朝" w:eastAsia="ＭＳ Ｐ明朝" w:hAnsi="ＭＳ Ｐ明朝" w:hint="eastAsia"/>
          <w:sz w:val="28"/>
          <w:szCs w:val="28"/>
        </w:rPr>
        <w:t>平成14（</w:t>
      </w:r>
      <w:r w:rsidR="008F2191" w:rsidRPr="00743DD8">
        <w:rPr>
          <w:rFonts w:ascii="ＭＳ Ｐ明朝" w:eastAsia="ＭＳ Ｐ明朝" w:hAnsi="ＭＳ Ｐ明朝" w:hint="eastAsia"/>
          <w:sz w:val="28"/>
          <w:szCs w:val="28"/>
        </w:rPr>
        <w:t>2002</w:t>
      </w:r>
      <w:r w:rsidRPr="00743DD8">
        <w:rPr>
          <w:rFonts w:ascii="ＭＳ Ｐ明朝" w:eastAsia="ＭＳ Ｐ明朝" w:hAnsi="ＭＳ Ｐ明朝" w:hint="eastAsia"/>
          <w:sz w:val="28"/>
          <w:szCs w:val="28"/>
        </w:rPr>
        <w:t>）</w:t>
      </w:r>
      <w:r w:rsidR="008F2191" w:rsidRPr="00743DD8">
        <w:rPr>
          <w:rFonts w:ascii="ＭＳ Ｐ明朝" w:eastAsia="ＭＳ Ｐ明朝" w:hAnsi="ＭＳ Ｐ明朝" w:hint="eastAsia"/>
          <w:sz w:val="28"/>
          <w:szCs w:val="28"/>
        </w:rPr>
        <w:t>年から</w:t>
      </w:r>
      <w:r w:rsidRPr="00743DD8">
        <w:rPr>
          <w:rFonts w:ascii="ＭＳ Ｐ明朝" w:eastAsia="ＭＳ Ｐ明朝" w:hAnsi="ＭＳ Ｐ明朝" w:hint="eastAsia"/>
          <w:sz w:val="28"/>
          <w:szCs w:val="28"/>
        </w:rPr>
        <w:t>平成16（</w:t>
      </w:r>
      <w:r w:rsidR="008F2191" w:rsidRPr="00743DD8">
        <w:rPr>
          <w:rFonts w:ascii="ＭＳ Ｐ明朝" w:eastAsia="ＭＳ Ｐ明朝" w:hAnsi="ＭＳ Ｐ明朝" w:hint="eastAsia"/>
          <w:sz w:val="28"/>
          <w:szCs w:val="28"/>
        </w:rPr>
        <w:t>2004</w:t>
      </w:r>
      <w:r w:rsidRPr="00743DD8">
        <w:rPr>
          <w:rFonts w:ascii="ＭＳ Ｐ明朝" w:eastAsia="ＭＳ Ｐ明朝" w:hAnsi="ＭＳ Ｐ明朝" w:hint="eastAsia"/>
          <w:sz w:val="28"/>
          <w:szCs w:val="28"/>
        </w:rPr>
        <w:t>）</w:t>
      </w:r>
      <w:r w:rsidR="00AD4F4A" w:rsidRPr="00743DD8">
        <w:rPr>
          <w:rFonts w:ascii="ＭＳ Ｐ明朝" w:eastAsia="ＭＳ Ｐ明朝" w:hAnsi="ＭＳ Ｐ明朝" w:hint="eastAsia"/>
          <w:sz w:val="28"/>
          <w:szCs w:val="28"/>
        </w:rPr>
        <w:t>年までの平均漁獲量</w:t>
      </w:r>
      <w:r w:rsidR="008F2191" w:rsidRPr="00743DD8">
        <w:rPr>
          <w:rFonts w:ascii="ＭＳ Ｐ明朝" w:eastAsia="ＭＳ Ｐ明朝" w:hAnsi="ＭＳ Ｐ明朝" w:hint="eastAsia"/>
          <w:sz w:val="28"/>
          <w:szCs w:val="28"/>
        </w:rPr>
        <w:t>から増加させない</w:t>
      </w:r>
      <w:r w:rsidR="00BB6B65" w:rsidRPr="00743DD8">
        <w:rPr>
          <w:rFonts w:ascii="ＭＳ Ｐ明朝" w:eastAsia="ＭＳ Ｐ明朝" w:hAnsi="ＭＳ Ｐ明朝" w:hint="eastAsia"/>
          <w:sz w:val="28"/>
          <w:szCs w:val="28"/>
        </w:rPr>
        <w:t>（超過量</w:t>
      </w:r>
      <w:r w:rsidR="004C195B" w:rsidRPr="00743DD8">
        <w:rPr>
          <w:rFonts w:ascii="ＭＳ Ｐ明朝" w:eastAsia="ＭＳ Ｐ明朝" w:hAnsi="ＭＳ Ｐ明朝" w:hint="eastAsia"/>
          <w:sz w:val="28"/>
          <w:szCs w:val="28"/>
        </w:rPr>
        <w:t>は翌年の漁獲可能量</w:t>
      </w:r>
      <w:r w:rsidR="008C758E" w:rsidRPr="00743DD8">
        <w:rPr>
          <w:rFonts w:ascii="ＭＳ Ｐ明朝" w:eastAsia="ＭＳ Ｐ明朝" w:hAnsi="ＭＳ Ｐ明朝" w:hint="eastAsia"/>
          <w:sz w:val="28"/>
          <w:szCs w:val="28"/>
        </w:rPr>
        <w:t>から差し引く）。</w:t>
      </w:r>
    </w:p>
    <w:p w14:paraId="75855C57" w14:textId="77777777" w:rsidR="006414F5" w:rsidRPr="00743DD8" w:rsidRDefault="006414F5" w:rsidP="006414F5">
      <w:pPr>
        <w:pStyle w:val="a7"/>
        <w:numPr>
          <w:ilvl w:val="0"/>
          <w:numId w:val="2"/>
        </w:numPr>
        <w:spacing w:line="360" w:lineRule="exact"/>
        <w:ind w:leftChars="0"/>
        <w:rPr>
          <w:rFonts w:ascii="ＭＳ Ｐ明朝" w:eastAsia="ＭＳ Ｐ明朝" w:hAnsi="ＭＳ Ｐ明朝"/>
          <w:sz w:val="28"/>
          <w:szCs w:val="28"/>
        </w:rPr>
      </w:pPr>
      <w:r w:rsidRPr="00743DD8">
        <w:rPr>
          <w:rFonts w:ascii="ＭＳ Ｐ明朝" w:eastAsia="ＭＳ Ｐ明朝" w:hAnsi="ＭＳ Ｐ明朝" w:hint="eastAsia"/>
          <w:sz w:val="28"/>
          <w:szCs w:val="28"/>
        </w:rPr>
        <w:t xml:space="preserve">　加えて、平成28（2016）年には、翌年より小型魚の</w:t>
      </w:r>
      <w:r w:rsidR="00217BC7" w:rsidRPr="00743DD8">
        <w:rPr>
          <w:rFonts w:ascii="ＭＳ Ｐ明朝" w:eastAsia="ＭＳ Ｐ明朝" w:hAnsi="ＭＳ Ｐ明朝" w:hint="eastAsia"/>
          <w:sz w:val="28"/>
          <w:szCs w:val="28"/>
        </w:rPr>
        <w:t>漁獲</w:t>
      </w:r>
      <w:r w:rsidRPr="00743DD8">
        <w:rPr>
          <w:rFonts w:ascii="ＭＳ Ｐ明朝" w:eastAsia="ＭＳ Ｐ明朝" w:hAnsi="ＭＳ Ｐ明朝" w:hint="eastAsia"/>
          <w:sz w:val="28"/>
          <w:szCs w:val="28"/>
        </w:rPr>
        <w:t>枠から</w:t>
      </w:r>
      <w:r w:rsidR="004D78E2" w:rsidRPr="00743DD8">
        <w:rPr>
          <w:rFonts w:ascii="ＭＳ Ｐ明朝" w:eastAsia="ＭＳ Ｐ明朝" w:hAnsi="ＭＳ Ｐ明朝" w:hint="eastAsia"/>
          <w:sz w:val="28"/>
          <w:szCs w:val="28"/>
        </w:rPr>
        <w:t>大型魚</w:t>
      </w:r>
      <w:r w:rsidRPr="00743DD8">
        <w:rPr>
          <w:rFonts w:ascii="ＭＳ Ｐ明朝" w:eastAsia="ＭＳ Ｐ明朝" w:hAnsi="ＭＳ Ｐ明朝" w:hint="eastAsia"/>
          <w:sz w:val="28"/>
          <w:szCs w:val="28"/>
        </w:rPr>
        <w:t>の</w:t>
      </w:r>
      <w:r w:rsidR="00217BC7" w:rsidRPr="00743DD8">
        <w:rPr>
          <w:rFonts w:ascii="ＭＳ Ｐ明朝" w:eastAsia="ＭＳ Ｐ明朝" w:hAnsi="ＭＳ Ｐ明朝" w:hint="eastAsia"/>
          <w:sz w:val="28"/>
          <w:szCs w:val="28"/>
        </w:rPr>
        <w:t>漁獲</w:t>
      </w:r>
      <w:r w:rsidRPr="00743DD8">
        <w:rPr>
          <w:rFonts w:ascii="ＭＳ Ｐ明朝" w:eastAsia="ＭＳ Ｐ明朝" w:hAnsi="ＭＳ Ｐ明朝" w:hint="eastAsia"/>
          <w:sz w:val="28"/>
          <w:szCs w:val="28"/>
        </w:rPr>
        <w:t>枠への振替を可能とすることが決められた。</w:t>
      </w:r>
    </w:p>
    <w:p w14:paraId="18347EA7" w14:textId="77777777" w:rsidR="009B08C6" w:rsidRPr="00743DD8" w:rsidRDefault="006414F5" w:rsidP="006414F5">
      <w:pPr>
        <w:spacing w:line="360" w:lineRule="exact"/>
        <w:ind w:left="283" w:hangingChars="101" w:hanging="283"/>
        <w:rPr>
          <w:rFonts w:ascii="ＭＳ Ｐ明朝" w:eastAsia="ＭＳ Ｐ明朝" w:hAnsi="ＭＳ Ｐ明朝"/>
          <w:sz w:val="28"/>
          <w:szCs w:val="28"/>
        </w:rPr>
      </w:pPr>
      <w:r w:rsidRPr="00743DD8">
        <w:rPr>
          <w:rFonts w:ascii="ＭＳ Ｐ明朝" w:eastAsia="ＭＳ Ｐ明朝" w:hAnsi="ＭＳ Ｐ明朝" w:hint="eastAsia"/>
          <w:sz w:val="28"/>
          <w:szCs w:val="28"/>
        </w:rPr>
        <w:t xml:space="preserve">３　　</w:t>
      </w:r>
      <w:r w:rsidR="008F2191" w:rsidRPr="00743DD8">
        <w:rPr>
          <w:rFonts w:ascii="ＭＳ Ｐ明朝" w:eastAsia="ＭＳ Ｐ明朝" w:hAnsi="ＭＳ Ｐ明朝" w:hint="eastAsia"/>
          <w:sz w:val="28"/>
          <w:szCs w:val="28"/>
        </w:rPr>
        <w:t>我が国は</w:t>
      </w:r>
      <w:r w:rsidR="0030623F" w:rsidRPr="00743DD8">
        <w:rPr>
          <w:rFonts w:ascii="ＭＳ Ｐ明朝" w:eastAsia="ＭＳ Ｐ明朝" w:hAnsi="ＭＳ Ｐ明朝" w:hint="eastAsia"/>
          <w:sz w:val="28"/>
          <w:szCs w:val="28"/>
        </w:rPr>
        <w:t>、</w:t>
      </w:r>
      <w:r w:rsidR="009B08C6" w:rsidRPr="00743DD8">
        <w:rPr>
          <w:rFonts w:ascii="ＭＳ Ｐ明朝" w:eastAsia="ＭＳ Ｐ明朝" w:hAnsi="ＭＳ Ｐ明朝" w:hint="eastAsia"/>
          <w:sz w:val="28"/>
          <w:szCs w:val="28"/>
        </w:rPr>
        <w:t>WCPFCの決定を踏まえ、平成22（2010）年から管理強化に</w:t>
      </w:r>
      <w:r w:rsidR="008F2191" w:rsidRPr="00743DD8">
        <w:rPr>
          <w:rFonts w:ascii="ＭＳ Ｐ明朝" w:eastAsia="ＭＳ Ｐ明朝" w:hAnsi="ＭＳ Ｐ明朝" w:hint="eastAsia"/>
          <w:sz w:val="28"/>
          <w:szCs w:val="28"/>
        </w:rPr>
        <w:t>取り組んでき</w:t>
      </w:r>
      <w:r w:rsidR="00BD3043" w:rsidRPr="00743DD8">
        <w:rPr>
          <w:rFonts w:ascii="ＭＳ Ｐ明朝" w:eastAsia="ＭＳ Ｐ明朝" w:hAnsi="ＭＳ Ｐ明朝" w:hint="eastAsia"/>
          <w:sz w:val="28"/>
          <w:szCs w:val="28"/>
        </w:rPr>
        <w:t>ており、</w:t>
      </w:r>
      <w:r w:rsidR="009B08C6" w:rsidRPr="00743DD8">
        <w:rPr>
          <w:rFonts w:ascii="ＭＳ Ｐ明朝" w:eastAsia="ＭＳ Ｐ明朝" w:hAnsi="ＭＳ Ｐ明朝" w:hint="eastAsia"/>
          <w:sz w:val="28"/>
          <w:szCs w:val="28"/>
        </w:rPr>
        <w:t>前述のWCPFCにおける平成27（2015）年以降の措置を踏まえ、平成27年1</w:t>
      </w:r>
      <w:r w:rsidR="00217BC7" w:rsidRPr="00743DD8">
        <w:rPr>
          <w:rFonts w:ascii="ＭＳ Ｐ明朝" w:eastAsia="ＭＳ Ｐ明朝" w:hAnsi="ＭＳ Ｐ明朝" w:hint="eastAsia"/>
          <w:sz w:val="28"/>
          <w:szCs w:val="28"/>
        </w:rPr>
        <w:t>月からは、小型魚の漁獲枠</w:t>
      </w:r>
      <w:r w:rsidR="009B08C6" w:rsidRPr="00743DD8">
        <w:rPr>
          <w:rFonts w:ascii="ＭＳ Ｐ明朝" w:eastAsia="ＭＳ Ｐ明朝" w:hAnsi="ＭＳ Ｐ明朝" w:hint="eastAsia"/>
          <w:sz w:val="28"/>
          <w:szCs w:val="28"/>
        </w:rPr>
        <w:t>は4,007</w:t>
      </w:r>
      <w:r w:rsidR="00217BC7" w:rsidRPr="00743DD8">
        <w:rPr>
          <w:rFonts w:ascii="ＭＳ Ｐ明朝" w:eastAsia="ＭＳ Ｐ明朝" w:hAnsi="ＭＳ Ｐ明朝" w:hint="eastAsia"/>
          <w:sz w:val="28"/>
          <w:szCs w:val="28"/>
        </w:rPr>
        <w:t>トン、大型魚の漁獲枠</w:t>
      </w:r>
      <w:r w:rsidR="009B08C6" w:rsidRPr="00743DD8">
        <w:rPr>
          <w:rFonts w:ascii="ＭＳ Ｐ明朝" w:eastAsia="ＭＳ Ｐ明朝" w:hAnsi="ＭＳ Ｐ明朝" w:hint="eastAsia"/>
          <w:sz w:val="28"/>
          <w:szCs w:val="28"/>
        </w:rPr>
        <w:t>は4,882トンとし、特に小型魚については、沖合漁業は漁法</w:t>
      </w:r>
      <w:r w:rsidR="006D7CF6" w:rsidRPr="00743DD8">
        <w:rPr>
          <w:rFonts w:ascii="ＭＳ Ｐ明朝" w:eastAsia="ＭＳ Ｐ明朝" w:hAnsi="ＭＳ Ｐ明朝" w:hint="eastAsia"/>
          <w:sz w:val="28"/>
          <w:szCs w:val="28"/>
        </w:rPr>
        <w:t>別</w:t>
      </w:r>
      <w:r w:rsidR="009B08C6" w:rsidRPr="00743DD8">
        <w:rPr>
          <w:rFonts w:ascii="ＭＳ Ｐ明朝" w:eastAsia="ＭＳ Ｐ明朝" w:hAnsi="ＭＳ Ｐ明朝" w:hint="eastAsia"/>
          <w:sz w:val="28"/>
          <w:szCs w:val="28"/>
        </w:rPr>
        <w:t>、沿岸漁業は全国を６ブロックに分けて管理を開始した。</w:t>
      </w:r>
    </w:p>
    <w:p w14:paraId="30EB88B0" w14:textId="77777777" w:rsidR="006414F5" w:rsidRPr="00743DD8" w:rsidRDefault="009B08C6" w:rsidP="009B08C6">
      <w:pPr>
        <w:spacing w:line="360" w:lineRule="exact"/>
        <w:ind w:leftChars="134" w:left="281"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平成27（2015）年の第１管理期間は、漁獲枠内に収まったものの、北海道・東北地方の定置漁業を中心に漁獲枠の消化が進み、一部地域（太平洋北部ブロック）において漁獲枠を超過した状況となった。</w:t>
      </w:r>
      <w:r w:rsidR="006414F5" w:rsidRPr="00743DD8">
        <w:rPr>
          <w:rFonts w:ascii="ＭＳ Ｐ明朝" w:eastAsia="ＭＳ Ｐ明朝" w:hAnsi="ＭＳ Ｐ明朝" w:hint="eastAsia"/>
          <w:sz w:val="28"/>
          <w:szCs w:val="28"/>
        </w:rPr>
        <w:t>国際合意を果たすためには今後法規制による厳格な数量管理体制の構築が必要と考え、</w:t>
      </w:r>
      <w:r w:rsidRPr="00743DD8">
        <w:rPr>
          <w:rFonts w:ascii="ＭＳ Ｐ明朝" w:eastAsia="ＭＳ Ｐ明朝" w:hAnsi="ＭＳ Ｐ明朝" w:hint="eastAsia"/>
          <w:sz w:val="28"/>
          <w:szCs w:val="28"/>
        </w:rPr>
        <w:t>平成28（2016）年の</w:t>
      </w:r>
      <w:r w:rsidR="00447360" w:rsidRPr="00743DD8">
        <w:rPr>
          <w:rFonts w:ascii="ＭＳ Ｐ明朝" w:eastAsia="ＭＳ Ｐ明朝" w:hAnsi="ＭＳ Ｐ明朝" w:hint="eastAsia"/>
          <w:sz w:val="28"/>
          <w:szCs w:val="28"/>
        </w:rPr>
        <w:t>第２管理期間は、漁獲可能量（ＴＡＣ）制度を念頭に置いた「くろまぐろ</w:t>
      </w:r>
      <w:r w:rsidRPr="00743DD8">
        <w:rPr>
          <w:rFonts w:ascii="ＭＳ Ｐ明朝" w:eastAsia="ＭＳ Ｐ明朝" w:hAnsi="ＭＳ Ｐ明朝" w:hint="eastAsia"/>
          <w:sz w:val="28"/>
          <w:szCs w:val="28"/>
        </w:rPr>
        <w:t>型</w:t>
      </w:r>
      <w:r w:rsidRPr="00743DD8">
        <w:rPr>
          <w:rFonts w:ascii="ＭＳ Ｐ明朝" w:eastAsia="ＭＳ Ｐ明朝" w:hAnsi="ＭＳ Ｐ明朝" w:hint="eastAsia"/>
          <w:sz w:val="28"/>
          <w:szCs w:val="28"/>
        </w:rPr>
        <w:lastRenderedPageBreak/>
        <w:t>ＴＡＣ</w:t>
      </w:r>
      <w:r w:rsidR="00447360" w:rsidRPr="00743DD8">
        <w:rPr>
          <w:rFonts w:ascii="ＭＳ Ｐ明朝" w:eastAsia="ＭＳ Ｐ明朝" w:hAnsi="ＭＳ Ｐ明朝" w:hint="eastAsia"/>
          <w:sz w:val="28"/>
          <w:szCs w:val="28"/>
        </w:rPr>
        <w:t>」</w:t>
      </w:r>
      <w:r w:rsidRPr="00743DD8">
        <w:rPr>
          <w:rFonts w:ascii="ＭＳ Ｐ明朝" w:eastAsia="ＭＳ Ｐ明朝" w:hAnsi="ＭＳ Ｐ明朝" w:hint="eastAsia"/>
          <w:sz w:val="28"/>
          <w:szCs w:val="28"/>
        </w:rPr>
        <w:t>の試験実施として、国の基本計画（試行版）や都道府県</w:t>
      </w:r>
      <w:r w:rsidR="006D7CF6" w:rsidRPr="00743DD8">
        <w:rPr>
          <w:rFonts w:ascii="ＭＳ Ｐ明朝" w:eastAsia="ＭＳ Ｐ明朝" w:hAnsi="ＭＳ Ｐ明朝" w:hint="eastAsia"/>
          <w:sz w:val="28"/>
          <w:szCs w:val="28"/>
        </w:rPr>
        <w:t>別</w:t>
      </w:r>
      <w:r w:rsidRPr="00743DD8">
        <w:rPr>
          <w:rFonts w:ascii="ＭＳ Ｐ明朝" w:eastAsia="ＭＳ Ｐ明朝" w:hAnsi="ＭＳ Ｐ明朝" w:hint="eastAsia"/>
          <w:sz w:val="28"/>
          <w:szCs w:val="28"/>
        </w:rPr>
        <w:t>の管理計画（試行</w:t>
      </w:r>
      <w:r w:rsidR="006D7CF6" w:rsidRPr="00743DD8">
        <w:rPr>
          <w:rFonts w:ascii="ＭＳ Ｐ明朝" w:eastAsia="ＭＳ Ｐ明朝" w:hAnsi="ＭＳ Ｐ明朝" w:hint="eastAsia"/>
          <w:sz w:val="28"/>
          <w:szCs w:val="28"/>
        </w:rPr>
        <w:t>版）を作成するとともに、定置漁業で全国規模の共同管理を設ける等の</w:t>
      </w:r>
      <w:r w:rsidR="0040219E" w:rsidRPr="00743DD8">
        <w:rPr>
          <w:rFonts w:ascii="ＭＳ Ｐ明朝" w:eastAsia="ＭＳ Ｐ明朝" w:hAnsi="ＭＳ Ｐ明朝" w:hint="eastAsia"/>
          <w:sz w:val="28"/>
          <w:szCs w:val="28"/>
        </w:rPr>
        <w:t>柔軟な管理策の構築</w:t>
      </w:r>
      <w:r w:rsidRPr="00743DD8">
        <w:rPr>
          <w:rFonts w:ascii="ＭＳ Ｐ明朝" w:eastAsia="ＭＳ Ｐ明朝" w:hAnsi="ＭＳ Ｐ明朝" w:hint="eastAsia"/>
          <w:sz w:val="28"/>
          <w:szCs w:val="28"/>
        </w:rPr>
        <w:t>に取り組んできた。平成29（2017）年の第３管理期間においても第２管理期間に引き続き</w:t>
      </w:r>
      <w:r w:rsidR="00447360" w:rsidRPr="00743DD8">
        <w:rPr>
          <w:rFonts w:ascii="ＭＳ Ｐ明朝" w:eastAsia="ＭＳ Ｐ明朝" w:hAnsi="ＭＳ Ｐ明朝" w:hint="eastAsia"/>
          <w:sz w:val="28"/>
          <w:szCs w:val="28"/>
        </w:rPr>
        <w:t>「くろまぐろ</w:t>
      </w:r>
      <w:r w:rsidRPr="00743DD8">
        <w:rPr>
          <w:rFonts w:ascii="ＭＳ Ｐ明朝" w:eastAsia="ＭＳ Ｐ明朝" w:hAnsi="ＭＳ Ｐ明朝" w:hint="eastAsia"/>
          <w:sz w:val="28"/>
          <w:szCs w:val="28"/>
        </w:rPr>
        <w:t>型TAC</w:t>
      </w:r>
      <w:r w:rsidR="00447360" w:rsidRPr="00743DD8">
        <w:rPr>
          <w:rFonts w:ascii="ＭＳ Ｐ明朝" w:eastAsia="ＭＳ Ｐ明朝" w:hAnsi="ＭＳ Ｐ明朝" w:hint="eastAsia"/>
          <w:sz w:val="28"/>
          <w:szCs w:val="28"/>
        </w:rPr>
        <w:t>」</w:t>
      </w:r>
      <w:r w:rsidR="006414F5" w:rsidRPr="00743DD8">
        <w:rPr>
          <w:rFonts w:ascii="ＭＳ Ｐ明朝" w:eastAsia="ＭＳ Ｐ明朝" w:hAnsi="ＭＳ Ｐ明朝" w:hint="eastAsia"/>
          <w:sz w:val="28"/>
          <w:szCs w:val="28"/>
        </w:rPr>
        <w:t>の試験実施に取り組んでいる。</w:t>
      </w:r>
    </w:p>
    <w:p w14:paraId="56E78E5E" w14:textId="77777777" w:rsidR="008F2191" w:rsidRPr="00743DD8" w:rsidRDefault="006414F5" w:rsidP="006414F5">
      <w:pPr>
        <w:spacing w:line="360" w:lineRule="exact"/>
        <w:ind w:left="283" w:hangingChars="101" w:hanging="283"/>
        <w:rPr>
          <w:rFonts w:ascii="ＭＳ Ｐ明朝" w:eastAsia="ＭＳ Ｐ明朝" w:hAnsi="ＭＳ Ｐ明朝"/>
          <w:sz w:val="28"/>
          <w:szCs w:val="28"/>
        </w:rPr>
      </w:pPr>
      <w:r w:rsidRPr="00743DD8">
        <w:rPr>
          <w:rFonts w:ascii="ＭＳ Ｐ明朝" w:eastAsia="ＭＳ Ｐ明朝" w:hAnsi="ＭＳ Ｐ明朝" w:hint="eastAsia"/>
          <w:sz w:val="28"/>
          <w:szCs w:val="28"/>
        </w:rPr>
        <w:t>４　　このような中、広域漁業調整委員会の承認を得ずにくろまぐろ操業を行ったり、操業自粛の要請と指導を行ったにも関わらずくろまぐろの漁獲を続けたりする事例が発生したことを踏まえ、</w:t>
      </w:r>
      <w:r w:rsidR="009B08C6" w:rsidRPr="00743DD8">
        <w:rPr>
          <w:rFonts w:ascii="ＭＳ Ｐ明朝" w:eastAsia="ＭＳ Ｐ明朝" w:hAnsi="ＭＳ Ｐ明朝" w:hint="eastAsia"/>
          <w:sz w:val="28"/>
          <w:szCs w:val="28"/>
        </w:rPr>
        <w:t>平成30（2018</w:t>
      </w:r>
      <w:r w:rsidRPr="00743DD8">
        <w:rPr>
          <w:rFonts w:ascii="ＭＳ Ｐ明朝" w:eastAsia="ＭＳ Ｐ明朝" w:hAnsi="ＭＳ Ｐ明朝" w:hint="eastAsia"/>
          <w:sz w:val="28"/>
          <w:szCs w:val="28"/>
        </w:rPr>
        <w:t>）年の第４管理期間からは、これまでの試験実施から</w:t>
      </w:r>
      <w:r w:rsidR="009B08C6" w:rsidRPr="00743DD8">
        <w:rPr>
          <w:rFonts w:ascii="ＭＳ Ｐ明朝" w:eastAsia="ＭＳ Ｐ明朝" w:hAnsi="ＭＳ Ｐ明朝" w:hint="eastAsia"/>
          <w:sz w:val="28"/>
          <w:szCs w:val="28"/>
        </w:rPr>
        <w:t>「海洋生物資源の保存及び管理に関する法律</w:t>
      </w:r>
      <w:r w:rsidR="008261A4" w:rsidRPr="00743DD8">
        <w:rPr>
          <w:rFonts w:ascii="ＭＳ Ｐ明朝" w:eastAsia="ＭＳ Ｐ明朝" w:hAnsi="ＭＳ Ｐ明朝" w:hint="eastAsia"/>
          <w:sz w:val="28"/>
          <w:szCs w:val="28"/>
        </w:rPr>
        <w:t>（平成８年法律第77号）</w:t>
      </w:r>
      <w:r w:rsidR="009B08C6" w:rsidRPr="00743DD8">
        <w:rPr>
          <w:rFonts w:ascii="ＭＳ Ｐ明朝" w:eastAsia="ＭＳ Ｐ明朝" w:hAnsi="ＭＳ Ｐ明朝" w:hint="eastAsia"/>
          <w:sz w:val="28"/>
          <w:szCs w:val="28"/>
        </w:rPr>
        <w:t>」</w:t>
      </w:r>
      <w:r w:rsidR="008261A4" w:rsidRPr="00743DD8">
        <w:rPr>
          <w:rFonts w:ascii="ＭＳ Ｐ明朝" w:eastAsia="ＭＳ Ｐ明朝" w:hAnsi="ＭＳ Ｐ明朝" w:hint="eastAsia"/>
          <w:sz w:val="28"/>
          <w:szCs w:val="28"/>
        </w:rPr>
        <w:t>（以下「資源管理法」という。）</w:t>
      </w:r>
      <w:r w:rsidR="009B08C6" w:rsidRPr="00743DD8">
        <w:rPr>
          <w:rFonts w:ascii="ＭＳ Ｐ明朝" w:eastAsia="ＭＳ Ｐ明朝" w:hAnsi="ＭＳ Ｐ明朝" w:hint="eastAsia"/>
          <w:sz w:val="28"/>
          <w:szCs w:val="28"/>
        </w:rPr>
        <w:t>に基づく漁獲可能量（ＴＡＣ）制度に移行することとし、本基本計画では同法</w:t>
      </w:r>
      <w:r w:rsidR="009B2B39" w:rsidRPr="00743DD8">
        <w:rPr>
          <w:rFonts w:ascii="ＭＳ Ｐ明朝" w:eastAsia="ＭＳ Ｐ明朝" w:hAnsi="ＭＳ Ｐ明朝" w:hint="eastAsia"/>
          <w:sz w:val="28"/>
          <w:szCs w:val="28"/>
        </w:rPr>
        <w:t>に基づき</w:t>
      </w:r>
      <w:r w:rsidR="0030623F" w:rsidRPr="00743DD8">
        <w:rPr>
          <w:rFonts w:ascii="ＭＳ Ｐ明朝" w:eastAsia="ＭＳ Ｐ明朝" w:hAnsi="ＭＳ Ｐ明朝" w:hint="eastAsia"/>
          <w:sz w:val="28"/>
          <w:szCs w:val="28"/>
        </w:rPr>
        <w:t>くろまぐろの</w:t>
      </w:r>
      <w:r w:rsidR="008F2191" w:rsidRPr="00743DD8">
        <w:rPr>
          <w:rFonts w:ascii="ＭＳ Ｐ明朝" w:eastAsia="ＭＳ Ｐ明朝" w:hAnsi="ＭＳ Ｐ明朝" w:hint="eastAsia"/>
          <w:sz w:val="28"/>
          <w:szCs w:val="28"/>
        </w:rPr>
        <w:t>漁獲可能量を定</w:t>
      </w:r>
      <w:r w:rsidRPr="00743DD8">
        <w:rPr>
          <w:rFonts w:ascii="ＭＳ Ｐ明朝" w:eastAsia="ＭＳ Ｐ明朝" w:hAnsi="ＭＳ Ｐ明朝" w:hint="eastAsia"/>
          <w:sz w:val="28"/>
          <w:szCs w:val="28"/>
        </w:rPr>
        <w:t>めるとともに、我が国国内の保存管理措置について規定することとした</w:t>
      </w:r>
      <w:r w:rsidR="008F2191" w:rsidRPr="00743DD8">
        <w:rPr>
          <w:rFonts w:ascii="ＭＳ Ｐ明朝" w:eastAsia="ＭＳ Ｐ明朝" w:hAnsi="ＭＳ Ｐ明朝" w:hint="eastAsia"/>
          <w:sz w:val="28"/>
          <w:szCs w:val="28"/>
        </w:rPr>
        <w:t>。</w:t>
      </w:r>
    </w:p>
    <w:p w14:paraId="53E6B7F8" w14:textId="77777777" w:rsidR="005D2869" w:rsidRPr="00743DD8" w:rsidRDefault="005D2869" w:rsidP="005D2869">
      <w:pPr>
        <w:spacing w:line="300" w:lineRule="exact"/>
        <w:rPr>
          <w:rFonts w:ascii="ＭＳ Ｐ明朝" w:eastAsia="ＭＳ Ｐ明朝" w:hAnsi="ＭＳ Ｐ明朝"/>
          <w:sz w:val="24"/>
          <w:szCs w:val="24"/>
        </w:rPr>
      </w:pPr>
    </w:p>
    <w:p w14:paraId="552C8E98" w14:textId="77777777" w:rsidR="006414F5" w:rsidRPr="00743DD8" w:rsidRDefault="006414F5" w:rsidP="005D2869">
      <w:pPr>
        <w:spacing w:line="300" w:lineRule="exact"/>
        <w:ind w:firstLineChars="100" w:firstLine="240"/>
        <w:rPr>
          <w:rFonts w:ascii="ＭＳ Ｐ明朝" w:eastAsia="ＭＳ Ｐ明朝" w:hAnsi="ＭＳ Ｐ明朝"/>
          <w:sz w:val="24"/>
          <w:szCs w:val="24"/>
        </w:rPr>
      </w:pPr>
      <w:r w:rsidRPr="00743DD8">
        <w:rPr>
          <w:rFonts w:ascii="ＭＳ Ｐ明朝" w:eastAsia="ＭＳ Ｐ明朝" w:hAnsi="ＭＳ Ｐ明朝" w:hint="eastAsia"/>
          <w:sz w:val="24"/>
          <w:szCs w:val="24"/>
        </w:rPr>
        <w:t>※管理期間について</w:t>
      </w:r>
    </w:p>
    <w:tbl>
      <w:tblPr>
        <w:tblStyle w:val="a8"/>
        <w:tblW w:w="0" w:type="auto"/>
        <w:tblInd w:w="283" w:type="dxa"/>
        <w:tblLook w:val="04A0" w:firstRow="1" w:lastRow="0" w:firstColumn="1" w:lastColumn="0" w:noHBand="0" w:noVBand="1"/>
      </w:tblPr>
      <w:tblGrid>
        <w:gridCol w:w="1810"/>
        <w:gridCol w:w="3685"/>
        <w:gridCol w:w="3736"/>
      </w:tblGrid>
      <w:tr w:rsidR="00DA19EC" w:rsidRPr="00743DD8" w14:paraId="74AFE7C1" w14:textId="77777777" w:rsidTr="006414F5">
        <w:tc>
          <w:tcPr>
            <w:tcW w:w="1810" w:type="dxa"/>
          </w:tcPr>
          <w:p w14:paraId="29672D78" w14:textId="77777777" w:rsidR="006414F5" w:rsidRPr="00743DD8" w:rsidRDefault="006414F5" w:rsidP="006414F5">
            <w:pPr>
              <w:spacing w:line="300" w:lineRule="exact"/>
              <w:jc w:val="center"/>
              <w:rPr>
                <w:rFonts w:ascii="ＭＳ Ｐ明朝" w:eastAsia="ＭＳ Ｐ明朝" w:hAnsi="ＭＳ Ｐ明朝"/>
                <w:sz w:val="24"/>
                <w:szCs w:val="24"/>
              </w:rPr>
            </w:pPr>
            <w:r w:rsidRPr="00743DD8">
              <w:rPr>
                <w:rFonts w:ascii="ＭＳ Ｐ明朝" w:eastAsia="ＭＳ Ｐ明朝" w:hAnsi="ＭＳ Ｐ明朝" w:hint="eastAsia"/>
                <w:sz w:val="24"/>
                <w:szCs w:val="24"/>
              </w:rPr>
              <w:t>管理期間</w:t>
            </w:r>
          </w:p>
        </w:tc>
        <w:tc>
          <w:tcPr>
            <w:tcW w:w="3685" w:type="dxa"/>
          </w:tcPr>
          <w:p w14:paraId="76481CAC" w14:textId="77777777" w:rsidR="006414F5" w:rsidRPr="00743DD8" w:rsidRDefault="006414F5" w:rsidP="006414F5">
            <w:pPr>
              <w:spacing w:line="300" w:lineRule="exact"/>
              <w:jc w:val="center"/>
              <w:rPr>
                <w:rFonts w:ascii="ＭＳ Ｐ明朝" w:eastAsia="ＭＳ Ｐ明朝" w:hAnsi="ＭＳ Ｐ明朝"/>
                <w:sz w:val="24"/>
                <w:szCs w:val="24"/>
              </w:rPr>
            </w:pPr>
            <w:r w:rsidRPr="00743DD8">
              <w:rPr>
                <w:rFonts w:ascii="ＭＳ Ｐ明朝" w:eastAsia="ＭＳ Ｐ明朝" w:hAnsi="ＭＳ Ｐ明朝" w:hint="eastAsia"/>
                <w:sz w:val="24"/>
                <w:szCs w:val="24"/>
              </w:rPr>
              <w:t>沿岸漁業</w:t>
            </w:r>
          </w:p>
          <w:p w14:paraId="4780E8A5" w14:textId="77777777" w:rsidR="006414F5" w:rsidRPr="00743DD8" w:rsidRDefault="006414F5" w:rsidP="006414F5">
            <w:pPr>
              <w:spacing w:line="300" w:lineRule="exact"/>
              <w:jc w:val="center"/>
              <w:rPr>
                <w:rFonts w:ascii="ＭＳ Ｐ明朝" w:eastAsia="ＭＳ Ｐ明朝" w:hAnsi="ＭＳ Ｐ明朝"/>
                <w:sz w:val="24"/>
                <w:szCs w:val="24"/>
              </w:rPr>
            </w:pPr>
            <w:r w:rsidRPr="00743DD8">
              <w:rPr>
                <w:rFonts w:ascii="ＭＳ Ｐ明朝" w:eastAsia="ＭＳ Ｐ明朝" w:hAnsi="ＭＳ Ｐ明朝" w:hint="eastAsia"/>
                <w:sz w:val="24"/>
                <w:szCs w:val="24"/>
              </w:rPr>
              <w:t>（知事管理漁業）</w:t>
            </w:r>
          </w:p>
        </w:tc>
        <w:tc>
          <w:tcPr>
            <w:tcW w:w="3736" w:type="dxa"/>
          </w:tcPr>
          <w:p w14:paraId="3769ED04" w14:textId="77777777" w:rsidR="006414F5" w:rsidRPr="00743DD8" w:rsidRDefault="006414F5" w:rsidP="006414F5">
            <w:pPr>
              <w:spacing w:line="300" w:lineRule="exact"/>
              <w:jc w:val="center"/>
              <w:rPr>
                <w:rFonts w:ascii="ＭＳ Ｐ明朝" w:eastAsia="ＭＳ Ｐ明朝" w:hAnsi="ＭＳ Ｐ明朝"/>
                <w:sz w:val="24"/>
                <w:szCs w:val="24"/>
              </w:rPr>
            </w:pPr>
            <w:r w:rsidRPr="00743DD8">
              <w:rPr>
                <w:rFonts w:ascii="ＭＳ Ｐ明朝" w:eastAsia="ＭＳ Ｐ明朝" w:hAnsi="ＭＳ Ｐ明朝" w:hint="eastAsia"/>
                <w:sz w:val="24"/>
                <w:szCs w:val="24"/>
              </w:rPr>
              <w:t>沖合漁業</w:t>
            </w:r>
          </w:p>
          <w:p w14:paraId="75B67B95" w14:textId="77777777" w:rsidR="006414F5" w:rsidRPr="00743DD8" w:rsidRDefault="006414F5" w:rsidP="006414F5">
            <w:pPr>
              <w:spacing w:line="300" w:lineRule="exact"/>
              <w:jc w:val="center"/>
              <w:rPr>
                <w:rFonts w:ascii="ＭＳ Ｐ明朝" w:eastAsia="ＭＳ Ｐ明朝" w:hAnsi="ＭＳ Ｐ明朝"/>
                <w:sz w:val="24"/>
                <w:szCs w:val="24"/>
              </w:rPr>
            </w:pPr>
            <w:r w:rsidRPr="00743DD8">
              <w:rPr>
                <w:rFonts w:ascii="ＭＳ Ｐ明朝" w:eastAsia="ＭＳ Ｐ明朝" w:hAnsi="ＭＳ Ｐ明朝" w:hint="eastAsia"/>
                <w:sz w:val="24"/>
                <w:szCs w:val="24"/>
              </w:rPr>
              <w:t>（大臣管理漁業）</w:t>
            </w:r>
          </w:p>
        </w:tc>
      </w:tr>
      <w:tr w:rsidR="00DA19EC" w:rsidRPr="00743DD8" w14:paraId="2CDB5C66" w14:textId="77777777" w:rsidTr="006414F5">
        <w:tc>
          <w:tcPr>
            <w:tcW w:w="1810" w:type="dxa"/>
          </w:tcPr>
          <w:p w14:paraId="1B5AD538" w14:textId="77777777" w:rsidR="006414F5" w:rsidRPr="00743DD8" w:rsidRDefault="006414F5" w:rsidP="006414F5">
            <w:pPr>
              <w:spacing w:line="30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第１管理期間</w:t>
            </w:r>
          </w:p>
        </w:tc>
        <w:tc>
          <w:tcPr>
            <w:tcW w:w="3685" w:type="dxa"/>
          </w:tcPr>
          <w:p w14:paraId="06B293CC" w14:textId="77777777" w:rsidR="006414F5" w:rsidRPr="00743DD8" w:rsidRDefault="006414F5" w:rsidP="006414F5">
            <w:pPr>
              <w:spacing w:line="30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平成27（2015）年１月１日から平成28（2016）年６月30日まで</w:t>
            </w:r>
          </w:p>
        </w:tc>
        <w:tc>
          <w:tcPr>
            <w:tcW w:w="3736" w:type="dxa"/>
          </w:tcPr>
          <w:p w14:paraId="0BDCB368" w14:textId="77777777" w:rsidR="006414F5" w:rsidRPr="00743DD8" w:rsidRDefault="006414F5" w:rsidP="006414F5">
            <w:pPr>
              <w:spacing w:line="30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平成27（2015）年１月１日から12月</w:t>
            </w:r>
            <w:r w:rsidR="004C2B47" w:rsidRPr="00743DD8">
              <w:rPr>
                <w:rFonts w:ascii="ＭＳ Ｐ明朝" w:eastAsia="ＭＳ Ｐ明朝" w:hAnsi="ＭＳ Ｐ明朝" w:hint="eastAsia"/>
                <w:sz w:val="24"/>
                <w:szCs w:val="24"/>
              </w:rPr>
              <w:t>31</w:t>
            </w:r>
            <w:r w:rsidRPr="00743DD8">
              <w:rPr>
                <w:rFonts w:ascii="ＭＳ Ｐ明朝" w:eastAsia="ＭＳ Ｐ明朝" w:hAnsi="ＭＳ Ｐ明朝" w:hint="eastAsia"/>
                <w:sz w:val="24"/>
                <w:szCs w:val="24"/>
              </w:rPr>
              <w:t>日まで</w:t>
            </w:r>
          </w:p>
        </w:tc>
      </w:tr>
      <w:tr w:rsidR="00DA19EC" w:rsidRPr="00743DD8" w14:paraId="07B68C4F" w14:textId="77777777" w:rsidTr="006414F5">
        <w:tc>
          <w:tcPr>
            <w:tcW w:w="1810" w:type="dxa"/>
          </w:tcPr>
          <w:p w14:paraId="767470B2" w14:textId="77777777" w:rsidR="006414F5" w:rsidRPr="00743DD8" w:rsidRDefault="006414F5" w:rsidP="006414F5">
            <w:pPr>
              <w:spacing w:line="30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第２管理期間</w:t>
            </w:r>
          </w:p>
        </w:tc>
        <w:tc>
          <w:tcPr>
            <w:tcW w:w="3685" w:type="dxa"/>
          </w:tcPr>
          <w:p w14:paraId="6C144CFB" w14:textId="77777777" w:rsidR="006414F5" w:rsidRPr="00743DD8" w:rsidRDefault="006414F5" w:rsidP="006414F5">
            <w:pPr>
              <w:spacing w:line="30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平成28（2016）年７月１日から平成29（2017）年６月30日まで</w:t>
            </w:r>
          </w:p>
        </w:tc>
        <w:tc>
          <w:tcPr>
            <w:tcW w:w="3736" w:type="dxa"/>
          </w:tcPr>
          <w:p w14:paraId="61DA1DD0" w14:textId="77777777" w:rsidR="006414F5" w:rsidRPr="00743DD8" w:rsidRDefault="006414F5" w:rsidP="006414F5">
            <w:pPr>
              <w:spacing w:line="30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平成28（2016）年１月１日から12月</w:t>
            </w:r>
            <w:r w:rsidR="004C2B47" w:rsidRPr="00743DD8">
              <w:rPr>
                <w:rFonts w:ascii="ＭＳ Ｐ明朝" w:eastAsia="ＭＳ Ｐ明朝" w:hAnsi="ＭＳ Ｐ明朝" w:hint="eastAsia"/>
                <w:sz w:val="24"/>
                <w:szCs w:val="24"/>
              </w:rPr>
              <w:t>31</w:t>
            </w:r>
            <w:r w:rsidRPr="00743DD8">
              <w:rPr>
                <w:rFonts w:ascii="ＭＳ Ｐ明朝" w:eastAsia="ＭＳ Ｐ明朝" w:hAnsi="ＭＳ Ｐ明朝" w:hint="eastAsia"/>
                <w:sz w:val="24"/>
                <w:szCs w:val="24"/>
              </w:rPr>
              <w:t>日まで</w:t>
            </w:r>
          </w:p>
        </w:tc>
      </w:tr>
      <w:tr w:rsidR="00DA19EC" w:rsidRPr="00743DD8" w14:paraId="4E727EEB" w14:textId="77777777" w:rsidTr="006414F5">
        <w:tc>
          <w:tcPr>
            <w:tcW w:w="1810" w:type="dxa"/>
          </w:tcPr>
          <w:p w14:paraId="01315AB7" w14:textId="77777777" w:rsidR="006414F5" w:rsidRPr="00743DD8" w:rsidRDefault="006414F5" w:rsidP="006414F5">
            <w:pPr>
              <w:spacing w:line="30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第３管理期間</w:t>
            </w:r>
          </w:p>
        </w:tc>
        <w:tc>
          <w:tcPr>
            <w:tcW w:w="3685" w:type="dxa"/>
          </w:tcPr>
          <w:p w14:paraId="5D71D1CE" w14:textId="77777777" w:rsidR="006414F5" w:rsidRPr="00743DD8" w:rsidRDefault="006414F5" w:rsidP="006414F5">
            <w:pPr>
              <w:spacing w:line="30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平成29（2017）年７月１日から平成30（2018）年６月30日まで</w:t>
            </w:r>
          </w:p>
        </w:tc>
        <w:tc>
          <w:tcPr>
            <w:tcW w:w="3736" w:type="dxa"/>
          </w:tcPr>
          <w:p w14:paraId="728AB5EF" w14:textId="77777777" w:rsidR="006414F5" w:rsidRPr="00743DD8" w:rsidRDefault="006414F5" w:rsidP="006414F5">
            <w:pPr>
              <w:spacing w:line="30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平成29（2017）年１月１日から12月</w:t>
            </w:r>
            <w:r w:rsidR="004C2B47" w:rsidRPr="00743DD8">
              <w:rPr>
                <w:rFonts w:ascii="ＭＳ Ｐ明朝" w:eastAsia="ＭＳ Ｐ明朝" w:hAnsi="ＭＳ Ｐ明朝" w:hint="eastAsia"/>
                <w:sz w:val="24"/>
                <w:szCs w:val="24"/>
              </w:rPr>
              <w:t>31</w:t>
            </w:r>
            <w:r w:rsidRPr="00743DD8">
              <w:rPr>
                <w:rFonts w:ascii="ＭＳ Ｐ明朝" w:eastAsia="ＭＳ Ｐ明朝" w:hAnsi="ＭＳ Ｐ明朝" w:hint="eastAsia"/>
                <w:sz w:val="24"/>
                <w:szCs w:val="24"/>
              </w:rPr>
              <w:t>日まで</w:t>
            </w:r>
          </w:p>
        </w:tc>
      </w:tr>
      <w:tr w:rsidR="00DA19EC" w:rsidRPr="00743DD8" w14:paraId="16C7D052" w14:textId="77777777" w:rsidTr="006414F5">
        <w:tc>
          <w:tcPr>
            <w:tcW w:w="1810" w:type="dxa"/>
          </w:tcPr>
          <w:p w14:paraId="197BE932" w14:textId="77777777" w:rsidR="006414F5" w:rsidRPr="00743DD8" w:rsidRDefault="006414F5" w:rsidP="006414F5">
            <w:pPr>
              <w:spacing w:line="30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第４管理期間</w:t>
            </w:r>
          </w:p>
        </w:tc>
        <w:tc>
          <w:tcPr>
            <w:tcW w:w="3685" w:type="dxa"/>
          </w:tcPr>
          <w:p w14:paraId="41ADE540" w14:textId="40204611" w:rsidR="006414F5" w:rsidRPr="00743DD8" w:rsidRDefault="006414F5" w:rsidP="006414F5">
            <w:pPr>
              <w:spacing w:line="30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平成30（2018）年７月１日から平成</w:t>
            </w:r>
            <w:r w:rsidRPr="00743DD8">
              <w:rPr>
                <w:rFonts w:ascii="ＭＳ Ｐ明朝" w:eastAsia="ＭＳ Ｐ明朝" w:hAnsi="ＭＳ Ｐ明朝"/>
                <w:sz w:val="24"/>
                <w:szCs w:val="24"/>
              </w:rPr>
              <w:t>31（2019）年</w:t>
            </w:r>
            <w:r w:rsidR="00743DD8" w:rsidRPr="00743DD8">
              <w:rPr>
                <w:rFonts w:ascii="ＭＳ Ｐ明朝" w:eastAsia="ＭＳ Ｐ明朝" w:hAnsi="ＭＳ Ｐ明朝" w:hint="eastAsia"/>
                <w:sz w:val="24"/>
                <w:szCs w:val="24"/>
              </w:rPr>
              <w:t>３</w:t>
            </w:r>
            <w:r w:rsidRPr="00743DD8">
              <w:rPr>
                <w:rFonts w:ascii="ＭＳ Ｐ明朝" w:eastAsia="ＭＳ Ｐ明朝" w:hAnsi="ＭＳ Ｐ明朝" w:hint="eastAsia"/>
                <w:sz w:val="24"/>
                <w:szCs w:val="24"/>
              </w:rPr>
              <w:t>月3</w:t>
            </w:r>
            <w:r w:rsidR="00845EA5" w:rsidRPr="00743DD8">
              <w:rPr>
                <w:rFonts w:ascii="ＭＳ Ｐ明朝" w:eastAsia="ＭＳ Ｐ明朝" w:hAnsi="ＭＳ Ｐ明朝" w:hint="eastAsia"/>
                <w:sz w:val="24"/>
                <w:szCs w:val="24"/>
              </w:rPr>
              <w:t>1</w:t>
            </w:r>
            <w:r w:rsidRPr="00743DD8">
              <w:rPr>
                <w:rFonts w:ascii="ＭＳ Ｐ明朝" w:eastAsia="ＭＳ Ｐ明朝" w:hAnsi="ＭＳ Ｐ明朝" w:hint="eastAsia"/>
                <w:sz w:val="24"/>
                <w:szCs w:val="24"/>
              </w:rPr>
              <w:t>日まで</w:t>
            </w:r>
          </w:p>
        </w:tc>
        <w:tc>
          <w:tcPr>
            <w:tcW w:w="3736" w:type="dxa"/>
          </w:tcPr>
          <w:p w14:paraId="4740AA08" w14:textId="77777777" w:rsidR="006414F5" w:rsidRPr="00743DD8" w:rsidRDefault="006414F5" w:rsidP="006414F5">
            <w:pPr>
              <w:spacing w:line="30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平成30（2018）年１月１日から12月</w:t>
            </w:r>
            <w:r w:rsidR="004C2B47" w:rsidRPr="00743DD8">
              <w:rPr>
                <w:rFonts w:ascii="ＭＳ Ｐ明朝" w:eastAsia="ＭＳ Ｐ明朝" w:hAnsi="ＭＳ Ｐ明朝" w:hint="eastAsia"/>
                <w:sz w:val="24"/>
                <w:szCs w:val="24"/>
              </w:rPr>
              <w:t>31</w:t>
            </w:r>
            <w:r w:rsidRPr="00743DD8">
              <w:rPr>
                <w:rFonts w:ascii="ＭＳ Ｐ明朝" w:eastAsia="ＭＳ Ｐ明朝" w:hAnsi="ＭＳ Ｐ明朝" w:hint="eastAsia"/>
                <w:sz w:val="24"/>
                <w:szCs w:val="24"/>
              </w:rPr>
              <w:t>日まで</w:t>
            </w:r>
          </w:p>
        </w:tc>
      </w:tr>
    </w:tbl>
    <w:p w14:paraId="0A8FA459" w14:textId="5E529699" w:rsidR="008F2191" w:rsidRPr="00743DD8" w:rsidRDefault="003C464D" w:rsidP="003C464D">
      <w:pPr>
        <w:spacing w:line="360" w:lineRule="exact"/>
        <w:ind w:leftChars="68" w:left="505" w:hangingChars="151" w:hanging="362"/>
        <w:rPr>
          <w:rFonts w:ascii="ＭＳ Ｐ明朝" w:eastAsia="ＭＳ Ｐ明朝" w:hAnsi="ＭＳ Ｐ明朝"/>
          <w:sz w:val="24"/>
          <w:szCs w:val="24"/>
        </w:rPr>
      </w:pPr>
      <w:r w:rsidRPr="00743DD8">
        <w:rPr>
          <w:rFonts w:ascii="ＭＳ Ｐ明朝" w:eastAsia="ＭＳ Ｐ明朝" w:hAnsi="ＭＳ Ｐ明朝" w:hint="eastAsia"/>
          <w:sz w:val="24"/>
          <w:szCs w:val="24"/>
        </w:rPr>
        <w:t>(注)沿岸漁業の管理の適正化・円滑化の観点から、沿岸漁業の第４管理期間は平成30年７月１日から平成</w:t>
      </w:r>
      <w:r w:rsidRPr="00743DD8">
        <w:rPr>
          <w:rFonts w:ascii="ＭＳ Ｐ明朝" w:eastAsia="ＭＳ Ｐ明朝" w:hAnsi="ＭＳ Ｐ明朝"/>
          <w:sz w:val="24"/>
          <w:szCs w:val="24"/>
        </w:rPr>
        <w:t>31年</w:t>
      </w:r>
      <w:r w:rsidRPr="00743DD8">
        <w:rPr>
          <w:rFonts w:ascii="ＭＳ Ｐ明朝" w:eastAsia="ＭＳ Ｐ明朝" w:hAnsi="ＭＳ Ｐ明朝" w:hint="eastAsia"/>
          <w:sz w:val="24"/>
          <w:szCs w:val="24"/>
        </w:rPr>
        <w:t>３月</w:t>
      </w:r>
      <w:r w:rsidRPr="00743DD8">
        <w:rPr>
          <w:rFonts w:ascii="ＭＳ Ｐ明朝" w:eastAsia="ＭＳ Ｐ明朝" w:hAnsi="ＭＳ Ｐ明朝"/>
          <w:sz w:val="24"/>
          <w:szCs w:val="24"/>
        </w:rPr>
        <w:t>31日までの</w:t>
      </w:r>
      <w:r w:rsidRPr="00743DD8">
        <w:rPr>
          <w:rFonts w:ascii="ＭＳ Ｐ明朝" w:eastAsia="ＭＳ Ｐ明朝" w:hAnsi="ＭＳ Ｐ明朝" w:hint="eastAsia"/>
          <w:sz w:val="24"/>
          <w:szCs w:val="24"/>
        </w:rPr>
        <w:t>９か月間とすることとし、第５管理期間からは沿岸漁業の管理期間の切り替</w:t>
      </w:r>
      <w:r w:rsidR="009554E5" w:rsidRPr="00743DD8">
        <w:rPr>
          <w:rFonts w:ascii="ＭＳ Ｐ明朝" w:eastAsia="ＭＳ Ｐ明朝" w:hAnsi="ＭＳ Ｐ明朝" w:hint="eastAsia"/>
          <w:sz w:val="24"/>
          <w:szCs w:val="24"/>
        </w:rPr>
        <w:t>え</w:t>
      </w:r>
      <w:r w:rsidRPr="00743DD8">
        <w:rPr>
          <w:rFonts w:ascii="ＭＳ Ｐ明朝" w:eastAsia="ＭＳ Ｐ明朝" w:hAnsi="ＭＳ Ｐ明朝" w:hint="eastAsia"/>
          <w:sz w:val="24"/>
          <w:szCs w:val="24"/>
        </w:rPr>
        <w:t>時期を３月から４月に移行する。</w:t>
      </w:r>
    </w:p>
    <w:p w14:paraId="79D52463" w14:textId="77777777" w:rsidR="003C464D" w:rsidRPr="00743DD8" w:rsidRDefault="003C464D" w:rsidP="007222EE">
      <w:pPr>
        <w:spacing w:line="360" w:lineRule="exact"/>
        <w:rPr>
          <w:rFonts w:ascii="ＭＳ Ｐ明朝" w:eastAsia="ＭＳ Ｐ明朝" w:hAnsi="ＭＳ Ｐ明朝"/>
          <w:sz w:val="28"/>
          <w:szCs w:val="28"/>
        </w:rPr>
      </w:pPr>
    </w:p>
    <w:p w14:paraId="43A0938B" w14:textId="77777777" w:rsidR="008F2191" w:rsidRPr="00743DD8" w:rsidRDefault="008F2191" w:rsidP="007222EE">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第２　くろまぐろの動向に関する事項</w:t>
      </w:r>
    </w:p>
    <w:p w14:paraId="02491198" w14:textId="3BD3E886" w:rsidR="007C11CD" w:rsidRPr="00743DD8" w:rsidRDefault="008F2191" w:rsidP="007222EE">
      <w:pPr>
        <w:spacing w:line="360" w:lineRule="exact"/>
        <w:ind w:left="280"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 xml:space="preserve">    </w:t>
      </w:r>
      <w:r w:rsidR="0030623F" w:rsidRPr="00743DD8">
        <w:rPr>
          <w:rFonts w:ascii="ＭＳ Ｐ明朝" w:eastAsia="ＭＳ Ｐ明朝" w:hAnsi="ＭＳ Ｐ明朝" w:hint="eastAsia"/>
          <w:sz w:val="28"/>
          <w:szCs w:val="28"/>
        </w:rPr>
        <w:t>平成</w:t>
      </w:r>
      <w:r w:rsidR="008A4CEA" w:rsidRPr="00743DD8">
        <w:rPr>
          <w:rFonts w:ascii="ＭＳ Ｐ明朝" w:eastAsia="ＭＳ Ｐ明朝" w:hAnsi="ＭＳ Ｐ明朝" w:hint="eastAsia"/>
          <w:sz w:val="28"/>
          <w:szCs w:val="28"/>
        </w:rPr>
        <w:t>30</w:t>
      </w:r>
      <w:r w:rsidR="0030623F" w:rsidRPr="00743DD8">
        <w:rPr>
          <w:rFonts w:ascii="ＭＳ Ｐ明朝" w:eastAsia="ＭＳ Ｐ明朝" w:hAnsi="ＭＳ Ｐ明朝" w:hint="eastAsia"/>
          <w:sz w:val="28"/>
          <w:szCs w:val="28"/>
        </w:rPr>
        <w:t>（</w:t>
      </w:r>
      <w:r w:rsidRPr="00743DD8">
        <w:rPr>
          <w:rFonts w:ascii="ＭＳ Ｐ明朝" w:eastAsia="ＭＳ Ｐ明朝" w:hAnsi="ＭＳ Ｐ明朝" w:hint="eastAsia"/>
          <w:sz w:val="28"/>
          <w:szCs w:val="28"/>
        </w:rPr>
        <w:t>201</w:t>
      </w:r>
      <w:r w:rsidR="008A4CEA" w:rsidRPr="00743DD8">
        <w:rPr>
          <w:rFonts w:ascii="ＭＳ Ｐ明朝" w:eastAsia="ＭＳ Ｐ明朝" w:hAnsi="ＭＳ Ｐ明朝" w:hint="eastAsia"/>
          <w:sz w:val="28"/>
          <w:szCs w:val="28"/>
        </w:rPr>
        <w:t>8</w:t>
      </w:r>
      <w:r w:rsidR="0030623F" w:rsidRPr="00743DD8">
        <w:rPr>
          <w:rFonts w:ascii="ＭＳ Ｐ明朝" w:eastAsia="ＭＳ Ｐ明朝" w:hAnsi="ＭＳ Ｐ明朝" w:hint="eastAsia"/>
          <w:sz w:val="28"/>
          <w:szCs w:val="28"/>
        </w:rPr>
        <w:t>）</w:t>
      </w:r>
      <w:r w:rsidRPr="00743DD8">
        <w:rPr>
          <w:rFonts w:ascii="ＭＳ Ｐ明朝" w:eastAsia="ＭＳ Ｐ明朝" w:hAnsi="ＭＳ Ｐ明朝" w:hint="eastAsia"/>
          <w:sz w:val="28"/>
          <w:szCs w:val="28"/>
        </w:rPr>
        <w:t>年にISCが行った資源評価</w:t>
      </w:r>
      <w:r w:rsidR="00BD3043" w:rsidRPr="00743DD8">
        <w:rPr>
          <w:rFonts w:ascii="ＭＳ Ｐ明朝" w:eastAsia="ＭＳ Ｐ明朝" w:hAnsi="ＭＳ Ｐ明朝" w:hint="eastAsia"/>
          <w:sz w:val="28"/>
          <w:szCs w:val="28"/>
        </w:rPr>
        <w:t>の結果</w:t>
      </w:r>
      <w:r w:rsidRPr="00743DD8">
        <w:rPr>
          <w:rFonts w:ascii="ＭＳ Ｐ明朝" w:eastAsia="ＭＳ Ｐ明朝" w:hAnsi="ＭＳ Ｐ明朝" w:hint="eastAsia"/>
          <w:sz w:val="28"/>
          <w:szCs w:val="28"/>
        </w:rPr>
        <w:t>によると</w:t>
      </w:r>
      <w:r w:rsidR="0030623F" w:rsidRPr="00743DD8">
        <w:rPr>
          <w:rFonts w:ascii="ＭＳ Ｐ明朝" w:eastAsia="ＭＳ Ｐ明朝" w:hAnsi="ＭＳ Ｐ明朝" w:hint="eastAsia"/>
          <w:sz w:val="28"/>
          <w:szCs w:val="28"/>
        </w:rPr>
        <w:t>、</w:t>
      </w:r>
      <w:r w:rsidR="007C11CD" w:rsidRPr="00743DD8">
        <w:rPr>
          <w:rFonts w:ascii="ＭＳ Ｐ明朝" w:eastAsia="ＭＳ Ｐ明朝" w:hAnsi="ＭＳ Ｐ明朝" w:hint="eastAsia"/>
          <w:sz w:val="28"/>
          <w:szCs w:val="28"/>
        </w:rPr>
        <w:t>親魚資源</w:t>
      </w:r>
      <w:r w:rsidR="0090055C" w:rsidRPr="00743DD8">
        <w:rPr>
          <w:rFonts w:ascii="ＭＳ Ｐ明朝" w:eastAsia="ＭＳ Ｐ明朝" w:hAnsi="ＭＳ Ｐ明朝" w:hint="eastAsia"/>
          <w:sz w:val="28"/>
          <w:szCs w:val="28"/>
        </w:rPr>
        <w:t>量</w:t>
      </w:r>
      <w:r w:rsidR="007C11CD" w:rsidRPr="00743DD8">
        <w:rPr>
          <w:rFonts w:ascii="ＭＳ Ｐ明朝" w:eastAsia="ＭＳ Ｐ明朝" w:hAnsi="ＭＳ Ｐ明朝" w:hint="eastAsia"/>
          <w:sz w:val="28"/>
          <w:szCs w:val="28"/>
        </w:rPr>
        <w:t>は平成</w:t>
      </w:r>
      <w:r w:rsidR="009554E5" w:rsidRPr="00743DD8">
        <w:rPr>
          <w:rFonts w:ascii="ＭＳ Ｐ明朝" w:eastAsia="ＭＳ Ｐ明朝" w:hAnsi="ＭＳ Ｐ明朝" w:hint="eastAsia"/>
          <w:sz w:val="28"/>
          <w:szCs w:val="28"/>
        </w:rPr>
        <w:t>８</w:t>
      </w:r>
      <w:r w:rsidR="007C11CD" w:rsidRPr="00743DD8">
        <w:rPr>
          <w:rFonts w:ascii="ＭＳ Ｐ明朝" w:eastAsia="ＭＳ Ｐ明朝" w:hAnsi="ＭＳ Ｐ明朝" w:hint="eastAsia"/>
          <w:sz w:val="28"/>
          <w:szCs w:val="28"/>
        </w:rPr>
        <w:t>（1996）年から続いていた減少傾向に歯止めがかかり、平成22（201</w:t>
      </w:r>
      <w:r w:rsidR="0090055C" w:rsidRPr="00743DD8">
        <w:rPr>
          <w:rFonts w:ascii="ＭＳ Ｐ明朝" w:eastAsia="ＭＳ Ｐ明朝" w:hAnsi="ＭＳ Ｐ明朝" w:hint="eastAsia"/>
          <w:sz w:val="28"/>
          <w:szCs w:val="28"/>
        </w:rPr>
        <w:t>1</w:t>
      </w:r>
      <w:r w:rsidR="007C11CD" w:rsidRPr="00743DD8">
        <w:rPr>
          <w:rFonts w:ascii="ＭＳ Ｐ明朝" w:eastAsia="ＭＳ Ｐ明朝" w:hAnsi="ＭＳ Ｐ明朝" w:hint="eastAsia"/>
          <w:sz w:val="28"/>
          <w:szCs w:val="28"/>
        </w:rPr>
        <w:t>）年以降は</w:t>
      </w:r>
      <w:r w:rsidR="0090055C" w:rsidRPr="00743DD8">
        <w:rPr>
          <w:rFonts w:ascii="ＭＳ Ｐ明朝" w:eastAsia="ＭＳ Ｐ明朝" w:hAnsi="ＭＳ Ｐ明朝" w:hint="eastAsia"/>
          <w:sz w:val="28"/>
          <w:szCs w:val="28"/>
        </w:rPr>
        <w:t>ゆっくりと回復していることが確認された。</w:t>
      </w:r>
    </w:p>
    <w:p w14:paraId="48349C61" w14:textId="2B536D14" w:rsidR="008F2191" w:rsidRPr="00743DD8" w:rsidRDefault="007C11CD" w:rsidP="009B2B39">
      <w:pPr>
        <w:spacing w:line="360" w:lineRule="exact"/>
        <w:ind w:leftChars="133" w:left="279" w:firstLineChars="101" w:firstLine="283"/>
        <w:rPr>
          <w:rFonts w:ascii="ＭＳ Ｐ明朝" w:eastAsia="ＭＳ Ｐ明朝" w:hAnsi="ＭＳ Ｐ明朝"/>
          <w:sz w:val="28"/>
          <w:szCs w:val="28"/>
        </w:rPr>
      </w:pPr>
      <w:r w:rsidRPr="00743DD8">
        <w:rPr>
          <w:rFonts w:ascii="ＭＳ Ｐ明朝" w:eastAsia="ＭＳ Ｐ明朝" w:hAnsi="ＭＳ Ｐ明朝" w:hint="eastAsia"/>
          <w:sz w:val="28"/>
          <w:szCs w:val="28"/>
        </w:rPr>
        <w:t>加入量については、上述のISC資源評価の結果によると</w:t>
      </w:r>
      <w:r w:rsidR="002B43E3" w:rsidRPr="00743DD8">
        <w:rPr>
          <w:rFonts w:ascii="ＭＳ Ｐ明朝" w:eastAsia="ＭＳ Ｐ明朝" w:hAnsi="ＭＳ Ｐ明朝" w:hint="eastAsia"/>
          <w:sz w:val="28"/>
          <w:szCs w:val="28"/>
        </w:rPr>
        <w:t>、</w:t>
      </w:r>
      <w:r w:rsidRPr="00743DD8">
        <w:rPr>
          <w:rFonts w:ascii="ＭＳ Ｐ明朝" w:eastAsia="ＭＳ Ｐ明朝" w:hAnsi="ＭＳ Ｐ明朝" w:hint="eastAsia"/>
          <w:sz w:val="28"/>
          <w:szCs w:val="28"/>
        </w:rPr>
        <w:t>平成26（2014</w:t>
      </w:r>
      <w:r w:rsidR="00024FA1" w:rsidRPr="00743DD8">
        <w:rPr>
          <w:rFonts w:ascii="ＭＳ Ｐ明朝" w:eastAsia="ＭＳ Ｐ明朝" w:hAnsi="ＭＳ Ｐ明朝" w:hint="eastAsia"/>
          <w:sz w:val="28"/>
          <w:szCs w:val="28"/>
        </w:rPr>
        <w:t>）年</w:t>
      </w:r>
      <w:r w:rsidRPr="00743DD8">
        <w:rPr>
          <w:rFonts w:ascii="ＭＳ Ｐ明朝" w:eastAsia="ＭＳ Ｐ明朝" w:hAnsi="ＭＳ Ｐ明朝" w:hint="eastAsia"/>
          <w:sz w:val="28"/>
          <w:szCs w:val="28"/>
        </w:rPr>
        <w:t>は</w:t>
      </w:r>
      <w:r w:rsidR="0090055C" w:rsidRPr="00743DD8">
        <w:rPr>
          <w:rFonts w:ascii="ＭＳ Ｐ明朝" w:eastAsia="ＭＳ Ｐ明朝" w:hAnsi="ＭＳ Ｐ明朝" w:hint="eastAsia"/>
          <w:sz w:val="28"/>
          <w:szCs w:val="28"/>
        </w:rPr>
        <w:t>過去最低水準とされたが、平成</w:t>
      </w:r>
      <w:r w:rsidR="0090055C" w:rsidRPr="00743DD8">
        <w:rPr>
          <w:rFonts w:ascii="ＭＳ Ｐ明朝" w:eastAsia="ＭＳ Ｐ明朝" w:hAnsi="ＭＳ Ｐ明朝"/>
          <w:sz w:val="28"/>
          <w:szCs w:val="28"/>
        </w:rPr>
        <w:t>27</w:t>
      </w:r>
      <w:r w:rsidR="0090055C" w:rsidRPr="00743DD8">
        <w:rPr>
          <w:rFonts w:ascii="ＭＳ Ｐ明朝" w:eastAsia="ＭＳ Ｐ明朝" w:hAnsi="ＭＳ Ｐ明朝" w:hint="eastAsia"/>
          <w:sz w:val="28"/>
          <w:szCs w:val="28"/>
        </w:rPr>
        <w:t>（</w:t>
      </w:r>
      <w:r w:rsidR="0090055C" w:rsidRPr="00743DD8">
        <w:rPr>
          <w:rFonts w:ascii="ＭＳ Ｐ明朝" w:eastAsia="ＭＳ Ｐ明朝" w:hAnsi="ＭＳ Ｐ明朝"/>
          <w:sz w:val="28"/>
          <w:szCs w:val="28"/>
        </w:rPr>
        <w:t>2015</w:t>
      </w:r>
      <w:r w:rsidR="0090055C" w:rsidRPr="00743DD8">
        <w:rPr>
          <w:rFonts w:ascii="ＭＳ Ｐ明朝" w:eastAsia="ＭＳ Ｐ明朝" w:hAnsi="ＭＳ Ｐ明朝" w:hint="eastAsia"/>
          <w:sz w:val="28"/>
          <w:szCs w:val="28"/>
        </w:rPr>
        <w:t>）年は低加入水準とされ、さらに平成</w:t>
      </w:r>
      <w:r w:rsidR="0090055C" w:rsidRPr="00743DD8">
        <w:rPr>
          <w:rFonts w:ascii="ＭＳ Ｐ明朝" w:eastAsia="ＭＳ Ｐ明朝" w:hAnsi="ＭＳ Ｐ明朝"/>
          <w:sz w:val="28"/>
          <w:szCs w:val="28"/>
        </w:rPr>
        <w:t>28（2016）年は</w:t>
      </w:r>
      <w:r w:rsidR="0090055C" w:rsidRPr="00743DD8">
        <w:rPr>
          <w:rFonts w:ascii="ＭＳ Ｐ明朝" w:eastAsia="ＭＳ Ｐ明朝" w:hAnsi="ＭＳ Ｐ明朝" w:hint="eastAsia"/>
          <w:sz w:val="28"/>
          <w:szCs w:val="28"/>
        </w:rPr>
        <w:t>不確実性が高いものの歴史的平均値を上回る水準と推定された。また</w:t>
      </w:r>
      <w:r w:rsidRPr="00743DD8">
        <w:rPr>
          <w:rFonts w:ascii="ＭＳ Ｐ明朝" w:eastAsia="ＭＳ Ｐ明朝" w:hAnsi="ＭＳ Ｐ明朝" w:hint="eastAsia"/>
          <w:sz w:val="28"/>
          <w:szCs w:val="28"/>
        </w:rPr>
        <w:t>、</w:t>
      </w:r>
      <w:r w:rsidR="003C7EAF" w:rsidRPr="00743DD8">
        <w:rPr>
          <w:rFonts w:ascii="ＭＳ Ｐ明朝" w:eastAsia="ＭＳ Ｐ明朝" w:hAnsi="ＭＳ Ｐ明朝" w:hint="eastAsia"/>
          <w:sz w:val="28"/>
          <w:szCs w:val="28"/>
        </w:rPr>
        <w:t>我が国が実施している</w:t>
      </w:r>
      <w:r w:rsidRPr="00743DD8">
        <w:rPr>
          <w:rFonts w:ascii="ＭＳ Ｐ明朝" w:eastAsia="ＭＳ Ｐ明朝" w:hAnsi="ＭＳ Ｐ明朝" w:hint="eastAsia"/>
          <w:sz w:val="28"/>
          <w:szCs w:val="28"/>
        </w:rPr>
        <w:t>加入</w:t>
      </w:r>
      <w:r w:rsidR="00182010" w:rsidRPr="00743DD8">
        <w:rPr>
          <w:rFonts w:ascii="ＭＳ Ｐ明朝" w:eastAsia="ＭＳ Ｐ明朝" w:hAnsi="ＭＳ Ｐ明朝" w:hint="eastAsia"/>
          <w:sz w:val="28"/>
          <w:szCs w:val="28"/>
        </w:rPr>
        <w:t>量</w:t>
      </w:r>
      <w:r w:rsidRPr="00743DD8">
        <w:rPr>
          <w:rFonts w:ascii="ＭＳ Ｐ明朝" w:eastAsia="ＭＳ Ｐ明朝" w:hAnsi="ＭＳ Ｐ明朝" w:hint="eastAsia"/>
          <w:sz w:val="28"/>
          <w:szCs w:val="28"/>
        </w:rPr>
        <w:t>モニタリング</w:t>
      </w:r>
      <w:r w:rsidR="003C7EAF" w:rsidRPr="00743DD8">
        <w:rPr>
          <w:rFonts w:ascii="ＭＳ Ｐ明朝" w:eastAsia="ＭＳ Ｐ明朝" w:hAnsi="ＭＳ Ｐ明朝" w:hint="eastAsia"/>
          <w:sz w:val="28"/>
          <w:szCs w:val="28"/>
        </w:rPr>
        <w:t>の</w:t>
      </w:r>
      <w:r w:rsidRPr="00743DD8">
        <w:rPr>
          <w:rFonts w:ascii="ＭＳ Ｐ明朝" w:eastAsia="ＭＳ Ｐ明朝" w:hAnsi="ＭＳ Ｐ明朝" w:hint="eastAsia"/>
          <w:sz w:val="28"/>
          <w:szCs w:val="28"/>
        </w:rPr>
        <w:t>速報</w:t>
      </w:r>
      <w:r w:rsidR="003C7EAF" w:rsidRPr="00743DD8">
        <w:rPr>
          <w:rFonts w:ascii="ＭＳ Ｐ明朝" w:eastAsia="ＭＳ Ｐ明朝" w:hAnsi="ＭＳ Ｐ明朝" w:hint="eastAsia"/>
          <w:sz w:val="28"/>
          <w:szCs w:val="28"/>
        </w:rPr>
        <w:t>（平成</w:t>
      </w:r>
      <w:r w:rsidR="003C7EAF" w:rsidRPr="00743DD8">
        <w:rPr>
          <w:rFonts w:ascii="ＭＳ Ｐ明朝" w:eastAsia="ＭＳ Ｐ明朝" w:hAnsi="ＭＳ Ｐ明朝"/>
          <w:sz w:val="28"/>
          <w:szCs w:val="28"/>
        </w:rPr>
        <w:t>29（2017）年10月及び12</w:t>
      </w:r>
      <w:r w:rsidR="003C7EAF" w:rsidRPr="00743DD8">
        <w:rPr>
          <w:rFonts w:ascii="ＭＳ Ｐ明朝" w:eastAsia="ＭＳ Ｐ明朝" w:hAnsi="ＭＳ Ｐ明朝" w:hint="eastAsia"/>
          <w:sz w:val="28"/>
          <w:szCs w:val="28"/>
        </w:rPr>
        <w:t>月）</w:t>
      </w:r>
      <w:r w:rsidRPr="00743DD8">
        <w:rPr>
          <w:rFonts w:ascii="ＭＳ Ｐ明朝" w:eastAsia="ＭＳ Ｐ明朝" w:hAnsi="ＭＳ Ｐ明朝" w:hint="eastAsia"/>
          <w:sz w:val="28"/>
          <w:szCs w:val="28"/>
        </w:rPr>
        <w:t>によると、</w:t>
      </w:r>
      <w:r w:rsidR="0090055C" w:rsidRPr="00743DD8">
        <w:rPr>
          <w:rFonts w:ascii="ＭＳ Ｐ明朝" w:eastAsia="ＭＳ Ｐ明朝" w:hAnsi="ＭＳ Ｐ明朝" w:hint="eastAsia"/>
          <w:sz w:val="28"/>
          <w:szCs w:val="28"/>
        </w:rPr>
        <w:t>平成</w:t>
      </w:r>
      <w:r w:rsidR="0090055C" w:rsidRPr="00743DD8">
        <w:rPr>
          <w:rFonts w:ascii="ＭＳ Ｐ明朝" w:eastAsia="ＭＳ Ｐ明朝" w:hAnsi="ＭＳ Ｐ明朝"/>
          <w:sz w:val="28"/>
          <w:szCs w:val="28"/>
        </w:rPr>
        <w:t>29（2017）年の</w:t>
      </w:r>
      <w:r w:rsidR="003C7EAF" w:rsidRPr="00743DD8">
        <w:rPr>
          <w:rFonts w:ascii="ＭＳ Ｐ明朝" w:eastAsia="ＭＳ Ｐ明朝" w:hAnsi="ＭＳ Ｐ明朝"/>
          <w:sz w:val="28"/>
          <w:szCs w:val="28"/>
        </w:rPr>
        <w:t>南西諸島海域生まれの加入量</w:t>
      </w:r>
      <w:r w:rsidR="003C7EAF" w:rsidRPr="00743DD8">
        <w:rPr>
          <w:rFonts w:ascii="ＭＳ Ｐ明朝" w:eastAsia="ＭＳ Ｐ明朝" w:hAnsi="ＭＳ Ｐ明朝" w:hint="eastAsia"/>
          <w:sz w:val="28"/>
          <w:szCs w:val="28"/>
        </w:rPr>
        <w:t>と</w:t>
      </w:r>
      <w:r w:rsidR="0090055C" w:rsidRPr="00743DD8">
        <w:rPr>
          <w:rFonts w:ascii="ＭＳ Ｐ明朝" w:eastAsia="ＭＳ Ｐ明朝" w:hAnsi="ＭＳ Ｐ明朝" w:hint="eastAsia"/>
          <w:sz w:val="28"/>
          <w:szCs w:val="28"/>
        </w:rPr>
        <w:t>日本海生まれの加入量は</w:t>
      </w:r>
      <w:r w:rsidR="003C7EAF" w:rsidRPr="00743DD8">
        <w:rPr>
          <w:rFonts w:ascii="ＭＳ Ｐ明朝" w:eastAsia="ＭＳ Ｐ明朝" w:hAnsi="ＭＳ Ｐ明朝" w:hint="eastAsia"/>
          <w:sz w:val="28"/>
          <w:szCs w:val="28"/>
        </w:rPr>
        <w:t>、共に</w:t>
      </w:r>
      <w:r w:rsidR="0090055C" w:rsidRPr="00743DD8">
        <w:rPr>
          <w:rFonts w:ascii="ＭＳ Ｐ明朝" w:eastAsia="ＭＳ Ｐ明朝" w:hAnsi="ＭＳ Ｐ明朝" w:hint="eastAsia"/>
          <w:sz w:val="28"/>
          <w:szCs w:val="28"/>
        </w:rPr>
        <w:t>、これまでの調査期間（</w:t>
      </w:r>
      <w:r w:rsidR="003C7EAF" w:rsidRPr="00743DD8">
        <w:rPr>
          <w:rFonts w:ascii="ＭＳ Ｐ明朝" w:eastAsia="ＭＳ Ｐ明朝" w:hAnsi="ＭＳ Ｐ明朝" w:hint="eastAsia"/>
          <w:sz w:val="28"/>
          <w:szCs w:val="28"/>
        </w:rPr>
        <w:t>それぞれ</w:t>
      </w:r>
      <w:r w:rsidR="00D93B8D" w:rsidRPr="00743DD8">
        <w:rPr>
          <w:rFonts w:ascii="ＭＳ Ｐ明朝" w:eastAsia="ＭＳ Ｐ明朝" w:hAnsi="ＭＳ Ｐ明朝" w:hint="eastAsia"/>
          <w:sz w:val="28"/>
          <w:szCs w:val="28"/>
        </w:rPr>
        <w:t>、</w:t>
      </w:r>
      <w:r w:rsidR="003C7EAF" w:rsidRPr="00743DD8">
        <w:rPr>
          <w:rFonts w:ascii="ＭＳ Ｐ明朝" w:eastAsia="ＭＳ Ｐ明朝" w:hAnsi="ＭＳ Ｐ明朝" w:hint="eastAsia"/>
          <w:sz w:val="28"/>
          <w:szCs w:val="28"/>
        </w:rPr>
        <w:t>平成</w:t>
      </w:r>
      <w:r w:rsidR="003C7EAF" w:rsidRPr="00743DD8">
        <w:rPr>
          <w:rFonts w:ascii="ＭＳ Ｐ明朝" w:eastAsia="ＭＳ Ｐ明朝" w:hAnsi="ＭＳ Ｐ明朝"/>
          <w:sz w:val="28"/>
          <w:szCs w:val="28"/>
        </w:rPr>
        <w:t>23（2011）年以降、</w:t>
      </w:r>
      <w:r w:rsidR="0090055C" w:rsidRPr="00743DD8">
        <w:rPr>
          <w:rFonts w:ascii="ＭＳ Ｐ明朝" w:eastAsia="ＭＳ Ｐ明朝" w:hAnsi="ＭＳ Ｐ明朝" w:hint="eastAsia"/>
          <w:sz w:val="28"/>
          <w:szCs w:val="28"/>
        </w:rPr>
        <w:t>平成</w:t>
      </w:r>
      <w:r w:rsidR="0090055C" w:rsidRPr="00743DD8">
        <w:rPr>
          <w:rFonts w:ascii="ＭＳ Ｐ明朝" w:eastAsia="ＭＳ Ｐ明朝" w:hAnsi="ＭＳ Ｐ明朝"/>
          <w:sz w:val="28"/>
          <w:szCs w:val="28"/>
        </w:rPr>
        <w:t>25（2013）年</w:t>
      </w:r>
      <w:r w:rsidR="003C7EAF" w:rsidRPr="00743DD8">
        <w:rPr>
          <w:rFonts w:ascii="ＭＳ Ｐ明朝" w:eastAsia="ＭＳ Ｐ明朝" w:hAnsi="ＭＳ Ｐ明朝" w:hint="eastAsia"/>
          <w:sz w:val="28"/>
          <w:szCs w:val="28"/>
        </w:rPr>
        <w:t>以降</w:t>
      </w:r>
      <w:r w:rsidR="0090055C" w:rsidRPr="00743DD8">
        <w:rPr>
          <w:rFonts w:ascii="ＭＳ Ｐ明朝" w:eastAsia="ＭＳ Ｐ明朝" w:hAnsi="ＭＳ Ｐ明朝" w:hint="eastAsia"/>
          <w:sz w:val="28"/>
          <w:szCs w:val="28"/>
        </w:rPr>
        <w:t>）の中では高水準である可能性が高い。</w:t>
      </w:r>
      <w:r w:rsidR="009342D2" w:rsidRPr="00743DD8" w:rsidDel="002B43E3">
        <w:rPr>
          <w:rFonts w:ascii="ＭＳ Ｐ明朝" w:eastAsia="ＭＳ Ｐ明朝" w:hAnsi="ＭＳ Ｐ明朝" w:hint="eastAsia"/>
          <w:sz w:val="28"/>
          <w:szCs w:val="28"/>
        </w:rPr>
        <w:t>なお、</w:t>
      </w:r>
      <w:r w:rsidR="006D211F" w:rsidRPr="00743DD8" w:rsidDel="002B43E3">
        <w:rPr>
          <w:rFonts w:ascii="ＭＳ Ｐ明朝" w:eastAsia="ＭＳ Ｐ明朝" w:hAnsi="ＭＳ Ｐ明朝" w:hint="eastAsia"/>
          <w:sz w:val="28"/>
          <w:szCs w:val="28"/>
        </w:rPr>
        <w:t>ISCにおいては、</w:t>
      </w:r>
      <w:r w:rsidR="009342D2" w:rsidRPr="00743DD8" w:rsidDel="002B43E3">
        <w:rPr>
          <w:rFonts w:ascii="ＭＳ Ｐ明朝" w:eastAsia="ＭＳ Ｐ明朝" w:hAnsi="ＭＳ Ｐ明朝" w:hint="eastAsia"/>
          <w:sz w:val="28"/>
          <w:szCs w:val="28"/>
        </w:rPr>
        <w:t>加入量は、資源評価の範囲の中では、親魚資源</w:t>
      </w:r>
      <w:r w:rsidR="009342D2" w:rsidRPr="00743DD8" w:rsidDel="002B43E3">
        <w:rPr>
          <w:rFonts w:ascii="ＭＳ Ｐ明朝" w:eastAsia="ＭＳ Ｐ明朝" w:hAnsi="ＭＳ Ｐ明朝" w:hint="eastAsia"/>
          <w:sz w:val="28"/>
          <w:szCs w:val="28"/>
        </w:rPr>
        <w:lastRenderedPageBreak/>
        <w:t>量との明確な相関は</w:t>
      </w:r>
      <w:r w:rsidR="00D41CD3" w:rsidRPr="00743DD8" w:rsidDel="002B43E3">
        <w:rPr>
          <w:rFonts w:ascii="ＭＳ Ｐ明朝" w:eastAsia="ＭＳ Ｐ明朝" w:hAnsi="ＭＳ Ｐ明朝" w:hint="eastAsia"/>
          <w:sz w:val="28"/>
          <w:szCs w:val="28"/>
        </w:rPr>
        <w:t>見られず</w:t>
      </w:r>
      <w:r w:rsidR="009342D2" w:rsidRPr="00743DD8" w:rsidDel="002B43E3">
        <w:rPr>
          <w:rFonts w:ascii="ＭＳ Ｐ明朝" w:eastAsia="ＭＳ Ｐ明朝" w:hAnsi="ＭＳ Ｐ明朝" w:hint="eastAsia"/>
          <w:sz w:val="28"/>
          <w:szCs w:val="28"/>
        </w:rPr>
        <w:t>、大きく変動しているとされている。</w:t>
      </w:r>
    </w:p>
    <w:p w14:paraId="25601CDE" w14:textId="77777777" w:rsidR="008F2191" w:rsidRPr="00743DD8" w:rsidRDefault="008F2191" w:rsidP="007222EE">
      <w:pPr>
        <w:spacing w:line="360" w:lineRule="exact"/>
        <w:rPr>
          <w:rFonts w:ascii="ＭＳ Ｐ明朝" w:eastAsia="ＭＳ Ｐ明朝" w:hAnsi="ＭＳ Ｐ明朝"/>
          <w:sz w:val="28"/>
          <w:szCs w:val="28"/>
        </w:rPr>
      </w:pPr>
    </w:p>
    <w:p w14:paraId="73404324" w14:textId="77777777" w:rsidR="008F2191" w:rsidRPr="00743DD8" w:rsidRDefault="008F2191" w:rsidP="007222EE">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第３　くろまぐろの漁獲可能量に関する事項</w:t>
      </w:r>
    </w:p>
    <w:p w14:paraId="035CBBC3" w14:textId="77777777" w:rsidR="008F2191" w:rsidRPr="00743DD8" w:rsidRDefault="009B08C6" w:rsidP="009B08C6">
      <w:pPr>
        <w:spacing w:line="360" w:lineRule="exact"/>
        <w:ind w:leftChars="33" w:left="282" w:hangingChars="76" w:hanging="213"/>
        <w:rPr>
          <w:rFonts w:ascii="ＭＳ Ｐ明朝" w:eastAsia="ＭＳ Ｐ明朝" w:hAnsi="ＭＳ Ｐ明朝"/>
          <w:sz w:val="28"/>
          <w:szCs w:val="28"/>
        </w:rPr>
      </w:pPr>
      <w:r w:rsidRPr="00743DD8">
        <w:rPr>
          <w:rFonts w:ascii="ＭＳ Ｐ明朝" w:eastAsia="ＭＳ Ｐ明朝" w:hAnsi="ＭＳ Ｐ明朝" w:hint="eastAsia"/>
          <w:sz w:val="28"/>
          <w:szCs w:val="28"/>
        </w:rPr>
        <w:t>１　くろまぐろの第４</w:t>
      </w:r>
      <w:r w:rsidR="00922CD8" w:rsidRPr="00743DD8">
        <w:rPr>
          <w:rFonts w:ascii="ＭＳ Ｐ明朝" w:eastAsia="ＭＳ Ｐ明朝" w:hAnsi="ＭＳ Ｐ明朝" w:hint="eastAsia"/>
          <w:sz w:val="28"/>
          <w:szCs w:val="28"/>
        </w:rPr>
        <w:t>管理</w:t>
      </w:r>
      <w:r w:rsidR="00AD4F4A" w:rsidRPr="00743DD8">
        <w:rPr>
          <w:rFonts w:ascii="ＭＳ Ｐ明朝" w:eastAsia="ＭＳ Ｐ明朝" w:hAnsi="ＭＳ Ｐ明朝" w:hint="eastAsia"/>
          <w:sz w:val="28"/>
          <w:szCs w:val="28"/>
        </w:rPr>
        <w:t>期間</w:t>
      </w:r>
      <w:r w:rsidR="007C11CD" w:rsidRPr="00743DD8">
        <w:rPr>
          <w:rFonts w:ascii="ＭＳ Ｐ明朝" w:eastAsia="ＭＳ Ｐ明朝" w:hAnsi="ＭＳ Ｐ明朝" w:hint="eastAsia"/>
          <w:sz w:val="28"/>
          <w:szCs w:val="28"/>
        </w:rPr>
        <w:t>の</w:t>
      </w:r>
      <w:r w:rsidR="008F2191" w:rsidRPr="00743DD8">
        <w:rPr>
          <w:rFonts w:ascii="ＭＳ Ｐ明朝" w:eastAsia="ＭＳ Ｐ明朝" w:hAnsi="ＭＳ Ｐ明朝" w:hint="eastAsia"/>
          <w:sz w:val="28"/>
          <w:szCs w:val="28"/>
        </w:rPr>
        <w:t>漁獲可能量の設定は、WCPFCの</w:t>
      </w:r>
      <w:r w:rsidR="002E1946" w:rsidRPr="00743DD8">
        <w:rPr>
          <w:rFonts w:ascii="ＭＳ Ｐ明朝" w:eastAsia="ＭＳ Ｐ明朝" w:hAnsi="ＭＳ Ｐ明朝" w:hint="eastAsia"/>
          <w:sz w:val="28"/>
          <w:szCs w:val="28"/>
        </w:rPr>
        <w:t>決定</w:t>
      </w:r>
      <w:r w:rsidR="008F2191" w:rsidRPr="00743DD8">
        <w:rPr>
          <w:rFonts w:ascii="ＭＳ Ｐ明朝" w:eastAsia="ＭＳ Ｐ明朝" w:hAnsi="ＭＳ Ｐ明朝" w:hint="eastAsia"/>
          <w:sz w:val="28"/>
          <w:szCs w:val="28"/>
        </w:rPr>
        <w:t>を踏まえ、</w:t>
      </w:r>
      <w:r w:rsidR="006414F5" w:rsidRPr="00743DD8">
        <w:rPr>
          <w:rFonts w:ascii="ＭＳ Ｐ明朝" w:eastAsia="ＭＳ Ｐ明朝" w:hAnsi="ＭＳ Ｐ明朝" w:hint="eastAsia"/>
          <w:sz w:val="28"/>
          <w:szCs w:val="28"/>
        </w:rPr>
        <w:t>以下のとおりとする。ただし</w:t>
      </w:r>
      <w:r w:rsidR="00AD4F4A" w:rsidRPr="00743DD8">
        <w:rPr>
          <w:rFonts w:ascii="ＭＳ Ｐ明朝" w:eastAsia="ＭＳ Ｐ明朝" w:hAnsi="ＭＳ Ｐ明朝" w:hint="eastAsia"/>
          <w:sz w:val="28"/>
          <w:szCs w:val="28"/>
        </w:rPr>
        <w:t>、</w:t>
      </w:r>
      <w:r w:rsidR="009B2B39" w:rsidRPr="00743DD8">
        <w:rPr>
          <w:rFonts w:ascii="ＭＳ Ｐ明朝" w:eastAsia="ＭＳ Ｐ明朝" w:hAnsi="ＭＳ Ｐ明朝" w:hint="eastAsia"/>
          <w:sz w:val="28"/>
          <w:szCs w:val="28"/>
        </w:rPr>
        <w:t>漁獲可能量に係るWCPFCの保存管理措置が変更された場合には漁獲可能量の改定を行うものとする。</w:t>
      </w:r>
    </w:p>
    <w:p w14:paraId="179BC8BC" w14:textId="1CCC11C9" w:rsidR="008261A4" w:rsidRPr="00743DD8" w:rsidRDefault="00A75E9B" w:rsidP="00A75E9B">
      <w:pPr>
        <w:spacing w:line="360" w:lineRule="exact"/>
        <w:ind w:leftChars="100" w:left="490"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（１）</w:t>
      </w:r>
      <w:r w:rsidR="008F2191" w:rsidRPr="00743DD8">
        <w:rPr>
          <w:rFonts w:ascii="ＭＳ Ｐ明朝" w:eastAsia="ＭＳ Ｐ明朝" w:hAnsi="ＭＳ Ｐ明朝" w:hint="eastAsia"/>
          <w:sz w:val="28"/>
          <w:szCs w:val="28"/>
        </w:rPr>
        <w:t>小型魚</w:t>
      </w:r>
      <w:r w:rsidR="002E1946" w:rsidRPr="00743DD8">
        <w:rPr>
          <w:rFonts w:ascii="ＭＳ Ｐ明朝" w:eastAsia="ＭＳ Ｐ明朝" w:hAnsi="ＭＳ Ｐ明朝" w:hint="eastAsia"/>
          <w:sz w:val="28"/>
          <w:szCs w:val="28"/>
        </w:rPr>
        <w:t>の漁獲可能量</w:t>
      </w:r>
      <w:r w:rsidR="008F2191" w:rsidRPr="00743DD8">
        <w:rPr>
          <w:rFonts w:ascii="ＭＳ Ｐ明朝" w:eastAsia="ＭＳ Ｐ明朝" w:hAnsi="ＭＳ Ｐ明朝" w:hint="eastAsia"/>
          <w:sz w:val="28"/>
          <w:szCs w:val="28"/>
        </w:rPr>
        <w:t>は、</w:t>
      </w:r>
      <w:r w:rsidR="0030623F" w:rsidRPr="00743DD8">
        <w:rPr>
          <w:rFonts w:ascii="ＭＳ Ｐ明朝" w:eastAsia="ＭＳ Ｐ明朝" w:hAnsi="ＭＳ Ｐ明朝" w:hint="eastAsia"/>
          <w:sz w:val="28"/>
          <w:szCs w:val="28"/>
        </w:rPr>
        <w:t>平成14（</w:t>
      </w:r>
      <w:r w:rsidR="008F2191" w:rsidRPr="00743DD8">
        <w:rPr>
          <w:rFonts w:ascii="ＭＳ Ｐ明朝" w:eastAsia="ＭＳ Ｐ明朝" w:hAnsi="ＭＳ Ｐ明朝" w:hint="eastAsia"/>
          <w:sz w:val="28"/>
          <w:szCs w:val="28"/>
        </w:rPr>
        <w:t>2002</w:t>
      </w:r>
      <w:r w:rsidR="0030623F" w:rsidRPr="00743DD8">
        <w:rPr>
          <w:rFonts w:ascii="ＭＳ Ｐ明朝" w:eastAsia="ＭＳ Ｐ明朝" w:hAnsi="ＭＳ Ｐ明朝" w:hint="eastAsia"/>
          <w:sz w:val="28"/>
          <w:szCs w:val="28"/>
        </w:rPr>
        <w:t>）</w:t>
      </w:r>
      <w:r w:rsidR="008F2191" w:rsidRPr="00743DD8">
        <w:rPr>
          <w:rFonts w:ascii="ＭＳ Ｐ明朝" w:eastAsia="ＭＳ Ｐ明朝" w:hAnsi="ＭＳ Ｐ明朝" w:hint="eastAsia"/>
          <w:sz w:val="28"/>
          <w:szCs w:val="28"/>
        </w:rPr>
        <w:t>年から</w:t>
      </w:r>
      <w:r w:rsidR="0030623F" w:rsidRPr="00743DD8">
        <w:rPr>
          <w:rFonts w:ascii="ＭＳ Ｐ明朝" w:eastAsia="ＭＳ Ｐ明朝" w:hAnsi="ＭＳ Ｐ明朝" w:hint="eastAsia"/>
          <w:sz w:val="28"/>
          <w:szCs w:val="28"/>
        </w:rPr>
        <w:t>平成16（</w:t>
      </w:r>
      <w:r w:rsidR="008F2191" w:rsidRPr="00743DD8">
        <w:rPr>
          <w:rFonts w:ascii="ＭＳ Ｐ明朝" w:eastAsia="ＭＳ Ｐ明朝" w:hAnsi="ＭＳ Ｐ明朝" w:hint="eastAsia"/>
          <w:sz w:val="28"/>
          <w:szCs w:val="28"/>
        </w:rPr>
        <w:t>2004</w:t>
      </w:r>
      <w:r w:rsidR="0030623F" w:rsidRPr="00743DD8">
        <w:rPr>
          <w:rFonts w:ascii="ＭＳ Ｐ明朝" w:eastAsia="ＭＳ Ｐ明朝" w:hAnsi="ＭＳ Ｐ明朝" w:hint="eastAsia"/>
          <w:sz w:val="28"/>
          <w:szCs w:val="28"/>
        </w:rPr>
        <w:t>）</w:t>
      </w:r>
      <w:r w:rsidR="008F2191" w:rsidRPr="00743DD8">
        <w:rPr>
          <w:rFonts w:ascii="ＭＳ Ｐ明朝" w:eastAsia="ＭＳ Ｐ明朝" w:hAnsi="ＭＳ Ｐ明朝" w:hint="eastAsia"/>
          <w:sz w:val="28"/>
          <w:szCs w:val="28"/>
        </w:rPr>
        <w:t>年までの平均漁獲</w:t>
      </w:r>
      <w:r w:rsidR="002E1946" w:rsidRPr="00743DD8">
        <w:rPr>
          <w:rFonts w:ascii="ＭＳ Ｐ明朝" w:eastAsia="ＭＳ Ｐ明朝" w:hAnsi="ＭＳ Ｐ明朝" w:hint="eastAsia"/>
          <w:sz w:val="28"/>
          <w:szCs w:val="28"/>
        </w:rPr>
        <w:t>量の50パーセント</w:t>
      </w:r>
      <w:r w:rsidR="008F2191" w:rsidRPr="00743DD8">
        <w:rPr>
          <w:rFonts w:ascii="ＭＳ Ｐ明朝" w:eastAsia="ＭＳ Ｐ明朝" w:hAnsi="ＭＳ Ｐ明朝" w:hint="eastAsia"/>
          <w:sz w:val="28"/>
          <w:szCs w:val="28"/>
        </w:rPr>
        <w:t>（8,015トン→4,007トン）</w:t>
      </w:r>
      <w:r w:rsidR="00CC3011" w:rsidRPr="00743DD8">
        <w:rPr>
          <w:rFonts w:ascii="ＭＳ Ｐ明朝" w:eastAsia="ＭＳ Ｐ明朝" w:hAnsi="ＭＳ Ｐ明朝" w:hint="eastAsia"/>
          <w:sz w:val="28"/>
          <w:szCs w:val="28"/>
        </w:rPr>
        <w:t>から、大型魚</w:t>
      </w:r>
      <w:r w:rsidR="005B6BD5" w:rsidRPr="00743DD8">
        <w:rPr>
          <w:rFonts w:ascii="ＭＳ Ｐ明朝" w:eastAsia="ＭＳ Ｐ明朝" w:hAnsi="ＭＳ Ｐ明朝" w:hint="eastAsia"/>
          <w:sz w:val="28"/>
          <w:szCs w:val="28"/>
        </w:rPr>
        <w:t>の漁獲可能量へ</w:t>
      </w:r>
      <w:r w:rsidR="00CC3011" w:rsidRPr="00743DD8">
        <w:rPr>
          <w:rFonts w:ascii="ＭＳ Ｐ明朝" w:eastAsia="ＭＳ Ｐ明朝" w:hAnsi="ＭＳ Ｐ明朝" w:hint="eastAsia"/>
          <w:sz w:val="28"/>
          <w:szCs w:val="28"/>
        </w:rPr>
        <w:t>振</w:t>
      </w:r>
      <w:r w:rsidR="009554E5" w:rsidRPr="00743DD8">
        <w:rPr>
          <w:rFonts w:ascii="ＭＳ Ｐ明朝" w:eastAsia="ＭＳ Ｐ明朝" w:hAnsi="ＭＳ Ｐ明朝" w:hint="eastAsia"/>
          <w:sz w:val="28"/>
          <w:szCs w:val="28"/>
        </w:rPr>
        <w:t>り</w:t>
      </w:r>
      <w:r w:rsidR="00CC3011" w:rsidRPr="00743DD8">
        <w:rPr>
          <w:rFonts w:ascii="ＭＳ Ｐ明朝" w:eastAsia="ＭＳ Ｐ明朝" w:hAnsi="ＭＳ Ｐ明朝" w:hint="eastAsia"/>
          <w:sz w:val="28"/>
          <w:szCs w:val="28"/>
        </w:rPr>
        <w:t>替</w:t>
      </w:r>
      <w:r w:rsidR="009554E5" w:rsidRPr="00743DD8">
        <w:rPr>
          <w:rFonts w:ascii="ＭＳ Ｐ明朝" w:eastAsia="ＭＳ Ｐ明朝" w:hAnsi="ＭＳ Ｐ明朝" w:hint="eastAsia"/>
          <w:sz w:val="28"/>
          <w:szCs w:val="28"/>
        </w:rPr>
        <w:t>え</w:t>
      </w:r>
      <w:r w:rsidR="005B6BD5" w:rsidRPr="00743DD8">
        <w:rPr>
          <w:rFonts w:ascii="ＭＳ Ｐ明朝" w:eastAsia="ＭＳ Ｐ明朝" w:hAnsi="ＭＳ Ｐ明朝" w:hint="eastAsia"/>
          <w:sz w:val="28"/>
          <w:szCs w:val="28"/>
        </w:rPr>
        <w:t>た</w:t>
      </w:r>
      <w:r w:rsidR="0010003B" w:rsidRPr="00743DD8">
        <w:rPr>
          <w:rFonts w:ascii="ＭＳ Ｐ明朝" w:eastAsia="ＭＳ Ｐ明朝" w:hAnsi="ＭＳ Ｐ明朝" w:hint="eastAsia"/>
          <w:sz w:val="28"/>
          <w:szCs w:val="28"/>
        </w:rPr>
        <w:t>数量</w:t>
      </w:r>
      <w:r w:rsidR="00CC3011" w:rsidRPr="00743DD8">
        <w:rPr>
          <w:rFonts w:ascii="ＭＳ Ｐ明朝" w:eastAsia="ＭＳ Ｐ明朝" w:hAnsi="ＭＳ Ｐ明朝" w:hint="eastAsia"/>
          <w:sz w:val="28"/>
          <w:szCs w:val="28"/>
        </w:rPr>
        <w:t>（250トン）</w:t>
      </w:r>
      <w:r w:rsidR="005B6BD5" w:rsidRPr="00743DD8">
        <w:rPr>
          <w:rFonts w:ascii="ＭＳ Ｐ明朝" w:eastAsia="ＭＳ Ｐ明朝" w:hAnsi="ＭＳ Ｐ明朝" w:hint="eastAsia"/>
          <w:sz w:val="28"/>
          <w:szCs w:val="28"/>
        </w:rPr>
        <w:t>及び</w:t>
      </w:r>
      <w:r w:rsidR="0010003B" w:rsidRPr="00743DD8">
        <w:rPr>
          <w:rFonts w:ascii="ＭＳ Ｐ明朝" w:eastAsia="ＭＳ Ｐ明朝" w:hAnsi="ＭＳ Ｐ明朝" w:hint="eastAsia"/>
          <w:sz w:val="28"/>
          <w:szCs w:val="28"/>
        </w:rPr>
        <w:t>大臣管理漁業の第３管理期間の超過数量（</w:t>
      </w:r>
      <w:r w:rsidR="0010003B" w:rsidRPr="00743DD8">
        <w:rPr>
          <w:rFonts w:ascii="ＭＳ Ｐ明朝" w:eastAsia="ＭＳ Ｐ明朝" w:hAnsi="ＭＳ Ｐ明朝"/>
          <w:sz w:val="28"/>
          <w:szCs w:val="28"/>
        </w:rPr>
        <w:t>23.3トン）</w:t>
      </w:r>
      <w:r w:rsidR="005B6BD5" w:rsidRPr="00743DD8">
        <w:rPr>
          <w:rFonts w:ascii="ＭＳ Ｐ明朝" w:eastAsia="ＭＳ Ｐ明朝" w:hAnsi="ＭＳ Ｐ明朝" w:hint="eastAsia"/>
          <w:sz w:val="28"/>
          <w:szCs w:val="28"/>
        </w:rPr>
        <w:t>を減じ</w:t>
      </w:r>
      <w:r w:rsidR="0010003B" w:rsidRPr="00743DD8">
        <w:rPr>
          <w:rFonts w:ascii="ＭＳ Ｐ明朝" w:eastAsia="ＭＳ Ｐ明朝" w:hAnsi="ＭＳ Ｐ明朝" w:hint="eastAsia"/>
          <w:sz w:val="28"/>
          <w:szCs w:val="28"/>
        </w:rPr>
        <w:t>、沿岸漁業</w:t>
      </w:r>
      <w:r w:rsidR="005B6BD5" w:rsidRPr="00743DD8">
        <w:rPr>
          <w:rFonts w:ascii="ＭＳ Ｐ明朝" w:eastAsia="ＭＳ Ｐ明朝" w:hAnsi="ＭＳ Ｐ明朝" w:hint="eastAsia"/>
          <w:sz w:val="28"/>
          <w:szCs w:val="28"/>
        </w:rPr>
        <w:t>については</w:t>
      </w:r>
      <w:r w:rsidR="0010003B" w:rsidRPr="00743DD8">
        <w:rPr>
          <w:rFonts w:ascii="ＭＳ Ｐ明朝" w:eastAsia="ＭＳ Ｐ明朝" w:hAnsi="ＭＳ Ｐ明朝" w:hint="eastAsia"/>
          <w:sz w:val="28"/>
          <w:szCs w:val="28"/>
        </w:rPr>
        <w:t>第２管理期間及び第３管理期間の超過分</w:t>
      </w:r>
      <w:r w:rsidR="003C464D" w:rsidRPr="00743DD8">
        <w:rPr>
          <w:rFonts w:ascii="ＭＳ Ｐ明朝" w:eastAsia="ＭＳ Ｐ明朝" w:hAnsi="ＭＳ Ｐ明朝" w:hint="eastAsia"/>
          <w:sz w:val="28"/>
          <w:szCs w:val="28"/>
        </w:rPr>
        <w:t>を</w:t>
      </w:r>
      <w:r w:rsidR="005B6BD5" w:rsidRPr="00743DD8">
        <w:rPr>
          <w:rFonts w:ascii="ＭＳ Ｐ明朝" w:eastAsia="ＭＳ Ｐ明朝" w:hAnsi="ＭＳ Ｐ明朝" w:hint="eastAsia"/>
          <w:sz w:val="28"/>
          <w:szCs w:val="28"/>
        </w:rPr>
        <w:t>減じ</w:t>
      </w:r>
      <w:r w:rsidR="003C464D" w:rsidRPr="00743DD8">
        <w:rPr>
          <w:rFonts w:ascii="ＭＳ Ｐ明朝" w:eastAsia="ＭＳ Ｐ明朝" w:hAnsi="ＭＳ Ｐ明朝" w:hint="eastAsia"/>
          <w:sz w:val="28"/>
          <w:szCs w:val="28"/>
        </w:rPr>
        <w:t>るとともに</w:t>
      </w:r>
      <w:r w:rsidR="0010003B" w:rsidRPr="00743DD8">
        <w:rPr>
          <w:rFonts w:ascii="ＭＳ Ｐ明朝" w:eastAsia="ＭＳ Ｐ明朝" w:hAnsi="ＭＳ Ｐ明朝" w:hint="eastAsia"/>
          <w:sz w:val="28"/>
          <w:szCs w:val="28"/>
        </w:rPr>
        <w:t>管理期間</w:t>
      </w:r>
      <w:r w:rsidR="005B6BD5" w:rsidRPr="00743DD8">
        <w:rPr>
          <w:rFonts w:ascii="ＭＳ Ｐ明朝" w:eastAsia="ＭＳ Ｐ明朝" w:hAnsi="ＭＳ Ｐ明朝" w:hint="eastAsia"/>
          <w:sz w:val="28"/>
          <w:szCs w:val="28"/>
        </w:rPr>
        <w:t>を</w:t>
      </w:r>
      <w:r w:rsidR="00743DD8" w:rsidRPr="00743DD8">
        <w:rPr>
          <w:rFonts w:ascii="ＭＳ Ｐ明朝" w:eastAsia="ＭＳ Ｐ明朝" w:hAnsi="ＭＳ Ｐ明朝" w:hint="eastAsia"/>
          <w:sz w:val="28"/>
          <w:szCs w:val="28"/>
        </w:rPr>
        <w:t>９</w:t>
      </w:r>
      <w:r w:rsidR="0010003B" w:rsidRPr="00743DD8">
        <w:rPr>
          <w:rFonts w:ascii="ＭＳ Ｐ明朝" w:eastAsia="ＭＳ Ｐ明朝" w:hAnsi="ＭＳ Ｐ明朝"/>
          <w:sz w:val="28"/>
          <w:szCs w:val="28"/>
        </w:rPr>
        <w:t>か月間</w:t>
      </w:r>
      <w:r w:rsidR="005B6BD5" w:rsidRPr="00743DD8">
        <w:rPr>
          <w:rFonts w:ascii="ＭＳ Ｐ明朝" w:eastAsia="ＭＳ Ｐ明朝" w:hAnsi="ＭＳ Ｐ明朝" w:hint="eastAsia"/>
          <w:sz w:val="28"/>
          <w:szCs w:val="28"/>
        </w:rPr>
        <w:t>とすること</w:t>
      </w:r>
      <w:r w:rsidR="0010003B" w:rsidRPr="00743DD8">
        <w:rPr>
          <w:rFonts w:ascii="ＭＳ Ｐ明朝" w:eastAsia="ＭＳ Ｐ明朝" w:hAnsi="ＭＳ Ｐ明朝" w:hint="eastAsia"/>
          <w:sz w:val="28"/>
          <w:szCs w:val="28"/>
        </w:rPr>
        <w:t>に伴う</w:t>
      </w:r>
      <w:r w:rsidR="005B6BD5" w:rsidRPr="00743DD8">
        <w:rPr>
          <w:rFonts w:ascii="ＭＳ Ｐ明朝" w:eastAsia="ＭＳ Ｐ明朝" w:hAnsi="ＭＳ Ｐ明朝" w:hint="eastAsia"/>
          <w:sz w:val="28"/>
          <w:szCs w:val="28"/>
        </w:rPr>
        <w:t>按分</w:t>
      </w:r>
      <w:r w:rsidR="0010003B" w:rsidRPr="00743DD8">
        <w:rPr>
          <w:rFonts w:ascii="ＭＳ Ｐ明朝" w:eastAsia="ＭＳ Ｐ明朝" w:hAnsi="ＭＳ Ｐ明朝" w:hint="eastAsia"/>
          <w:sz w:val="28"/>
          <w:szCs w:val="28"/>
        </w:rPr>
        <w:t>等を行</w:t>
      </w:r>
      <w:r w:rsidR="005B6BD5" w:rsidRPr="00743DD8">
        <w:rPr>
          <w:rFonts w:ascii="ＭＳ Ｐ明朝" w:eastAsia="ＭＳ Ｐ明朝" w:hAnsi="ＭＳ Ｐ明朝" w:hint="eastAsia"/>
          <w:sz w:val="28"/>
          <w:szCs w:val="28"/>
        </w:rPr>
        <w:t>い</w:t>
      </w:r>
      <w:r w:rsidR="00F832AA" w:rsidRPr="00743DD8">
        <w:rPr>
          <w:rFonts w:ascii="ＭＳ Ｐ明朝" w:eastAsia="ＭＳ Ｐ明朝" w:hAnsi="ＭＳ Ｐ明朝" w:hint="eastAsia"/>
          <w:sz w:val="28"/>
          <w:szCs w:val="28"/>
        </w:rPr>
        <w:t>、</w:t>
      </w:r>
      <w:r w:rsidR="005B6BD5" w:rsidRPr="00743DD8">
        <w:rPr>
          <w:rFonts w:ascii="ＭＳ Ｐ明朝" w:eastAsia="ＭＳ Ｐ明朝" w:hAnsi="ＭＳ Ｐ明朝" w:hint="eastAsia"/>
          <w:sz w:val="28"/>
          <w:szCs w:val="28"/>
        </w:rPr>
        <w:t>算定した</w:t>
      </w:r>
      <w:r w:rsidR="0010003B" w:rsidRPr="00743DD8">
        <w:rPr>
          <w:rFonts w:ascii="ＭＳ Ｐ明朝" w:eastAsia="ＭＳ Ｐ明朝" w:hAnsi="ＭＳ Ｐ明朝" w:hint="eastAsia"/>
          <w:sz w:val="28"/>
          <w:szCs w:val="28"/>
        </w:rPr>
        <w:t>数量</w:t>
      </w:r>
      <w:r w:rsidR="00F832AA" w:rsidRPr="00743DD8">
        <w:rPr>
          <w:rFonts w:ascii="ＭＳ Ｐ明朝" w:eastAsia="ＭＳ Ｐ明朝" w:hAnsi="ＭＳ Ｐ明朝" w:hint="eastAsia"/>
          <w:sz w:val="28"/>
          <w:szCs w:val="28"/>
        </w:rPr>
        <w:t>（</w:t>
      </w:r>
      <w:r w:rsidR="005B6BD5" w:rsidRPr="00743DD8">
        <w:rPr>
          <w:rFonts w:ascii="ＭＳ Ｐ明朝" w:eastAsia="ＭＳ Ｐ明朝" w:hAnsi="ＭＳ Ｐ明朝"/>
          <w:sz w:val="28"/>
          <w:szCs w:val="28"/>
        </w:rPr>
        <w:t>3,13</w:t>
      </w:r>
      <w:r w:rsidR="00A728DC" w:rsidRPr="00743DD8">
        <w:rPr>
          <w:rFonts w:ascii="ＭＳ Ｐ明朝" w:eastAsia="ＭＳ Ｐ明朝" w:hAnsi="ＭＳ Ｐ明朝" w:hint="eastAsia"/>
          <w:sz w:val="28"/>
          <w:szCs w:val="28"/>
        </w:rPr>
        <w:t>8</w:t>
      </w:r>
      <w:r w:rsidR="0010003B" w:rsidRPr="00743DD8">
        <w:rPr>
          <w:rFonts w:ascii="ＭＳ Ｐ明朝" w:eastAsia="ＭＳ Ｐ明朝" w:hAnsi="ＭＳ Ｐ明朝"/>
          <w:sz w:val="28"/>
          <w:szCs w:val="28"/>
        </w:rPr>
        <w:t>.7トン</w:t>
      </w:r>
      <w:r w:rsidR="00F832AA" w:rsidRPr="00743DD8">
        <w:rPr>
          <w:rFonts w:ascii="ＭＳ Ｐ明朝" w:eastAsia="ＭＳ Ｐ明朝" w:hAnsi="ＭＳ Ｐ明朝" w:hint="eastAsia"/>
          <w:sz w:val="28"/>
          <w:szCs w:val="28"/>
        </w:rPr>
        <w:t>）</w:t>
      </w:r>
      <w:r w:rsidR="0010003B" w:rsidRPr="00743DD8">
        <w:rPr>
          <w:rFonts w:ascii="ＭＳ Ｐ明朝" w:eastAsia="ＭＳ Ｐ明朝" w:hAnsi="ＭＳ Ｐ明朝" w:hint="eastAsia"/>
          <w:sz w:val="28"/>
          <w:szCs w:val="28"/>
        </w:rPr>
        <w:t>とする。</w:t>
      </w:r>
      <w:r w:rsidR="008261A4" w:rsidRPr="00743DD8">
        <w:rPr>
          <w:rFonts w:ascii="ＭＳ Ｐ明朝" w:eastAsia="ＭＳ Ｐ明朝" w:hAnsi="ＭＳ Ｐ明朝" w:hint="eastAsia"/>
          <w:sz w:val="28"/>
          <w:szCs w:val="28"/>
        </w:rPr>
        <w:t>なお、</w:t>
      </w:r>
      <w:r w:rsidR="0010003B" w:rsidRPr="00743DD8">
        <w:rPr>
          <w:rFonts w:ascii="ＭＳ Ｐ明朝" w:eastAsia="ＭＳ Ｐ明朝" w:hAnsi="ＭＳ Ｐ明朝" w:hint="eastAsia"/>
          <w:sz w:val="28"/>
          <w:szCs w:val="28"/>
        </w:rPr>
        <w:t>このうち配分</w:t>
      </w:r>
      <w:r w:rsidR="00F832AA" w:rsidRPr="00743DD8">
        <w:rPr>
          <w:rFonts w:ascii="ＭＳ Ｐ明朝" w:eastAsia="ＭＳ Ｐ明朝" w:hAnsi="ＭＳ Ｐ明朝" w:hint="eastAsia"/>
          <w:sz w:val="28"/>
          <w:szCs w:val="28"/>
        </w:rPr>
        <w:t>を</w:t>
      </w:r>
      <w:r w:rsidR="0010003B" w:rsidRPr="00743DD8">
        <w:rPr>
          <w:rFonts w:ascii="ＭＳ Ｐ明朝" w:eastAsia="ＭＳ Ｐ明朝" w:hAnsi="ＭＳ Ｐ明朝" w:hint="eastAsia"/>
          <w:sz w:val="28"/>
          <w:szCs w:val="28"/>
        </w:rPr>
        <w:t>留保</w:t>
      </w:r>
      <w:r w:rsidR="00F832AA" w:rsidRPr="00743DD8">
        <w:rPr>
          <w:rFonts w:ascii="ＭＳ Ｐ明朝" w:eastAsia="ＭＳ Ｐ明朝" w:hAnsi="ＭＳ Ｐ明朝" w:hint="eastAsia"/>
          <w:sz w:val="28"/>
          <w:szCs w:val="28"/>
        </w:rPr>
        <w:t>する数量</w:t>
      </w:r>
      <w:r w:rsidR="005B6BD5" w:rsidRPr="00743DD8">
        <w:rPr>
          <w:rFonts w:ascii="ＭＳ Ｐ明朝" w:eastAsia="ＭＳ Ｐ明朝" w:hAnsi="ＭＳ Ｐ明朝" w:hint="eastAsia"/>
          <w:sz w:val="28"/>
          <w:szCs w:val="28"/>
        </w:rPr>
        <w:t>を</w:t>
      </w:r>
      <w:r w:rsidR="00F832AA" w:rsidRPr="00743DD8">
        <w:rPr>
          <w:rFonts w:ascii="ＭＳ Ｐ明朝" w:eastAsia="ＭＳ Ｐ明朝" w:hAnsi="ＭＳ Ｐ明朝"/>
          <w:sz w:val="28"/>
          <w:szCs w:val="28"/>
        </w:rPr>
        <w:t>23</w:t>
      </w:r>
      <w:r w:rsidR="00A728DC" w:rsidRPr="00743DD8">
        <w:rPr>
          <w:rFonts w:ascii="ＭＳ Ｐ明朝" w:eastAsia="ＭＳ Ｐ明朝" w:hAnsi="ＭＳ Ｐ明朝" w:hint="eastAsia"/>
          <w:sz w:val="28"/>
          <w:szCs w:val="28"/>
        </w:rPr>
        <w:t>9</w:t>
      </w:r>
      <w:r w:rsidR="00F832AA" w:rsidRPr="00743DD8">
        <w:rPr>
          <w:rFonts w:ascii="ＭＳ Ｐ明朝" w:eastAsia="ＭＳ Ｐ明朝" w:hAnsi="ＭＳ Ｐ明朝"/>
          <w:sz w:val="28"/>
          <w:szCs w:val="28"/>
        </w:rPr>
        <w:t>.2トンとする。</w:t>
      </w:r>
    </w:p>
    <w:p w14:paraId="4E70A42B" w14:textId="4D188956" w:rsidR="00E6050F" w:rsidRPr="00743DD8" w:rsidRDefault="00A75E9B" w:rsidP="00A75E9B">
      <w:pPr>
        <w:spacing w:line="360" w:lineRule="exact"/>
        <w:ind w:leftChars="100" w:left="490"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（２）</w:t>
      </w:r>
      <w:r w:rsidR="008F2191" w:rsidRPr="00743DD8">
        <w:rPr>
          <w:rFonts w:ascii="ＭＳ Ｐ明朝" w:eastAsia="ＭＳ Ｐ明朝" w:hAnsi="ＭＳ Ｐ明朝" w:hint="eastAsia"/>
          <w:sz w:val="28"/>
          <w:szCs w:val="28"/>
        </w:rPr>
        <w:t>大型魚</w:t>
      </w:r>
      <w:r w:rsidR="002E1946" w:rsidRPr="00743DD8">
        <w:rPr>
          <w:rFonts w:ascii="ＭＳ Ｐ明朝" w:eastAsia="ＭＳ Ｐ明朝" w:hAnsi="ＭＳ Ｐ明朝" w:hint="eastAsia"/>
          <w:sz w:val="28"/>
          <w:szCs w:val="28"/>
        </w:rPr>
        <w:t>の漁獲可能量</w:t>
      </w:r>
      <w:r w:rsidR="008F2191" w:rsidRPr="00743DD8">
        <w:rPr>
          <w:rFonts w:ascii="ＭＳ Ｐ明朝" w:eastAsia="ＭＳ Ｐ明朝" w:hAnsi="ＭＳ Ｐ明朝" w:hint="eastAsia"/>
          <w:sz w:val="28"/>
          <w:szCs w:val="28"/>
        </w:rPr>
        <w:t>は、</w:t>
      </w:r>
      <w:r w:rsidR="0030623F" w:rsidRPr="00743DD8">
        <w:rPr>
          <w:rFonts w:ascii="ＭＳ Ｐ明朝" w:eastAsia="ＭＳ Ｐ明朝" w:hAnsi="ＭＳ Ｐ明朝" w:hint="eastAsia"/>
          <w:sz w:val="28"/>
          <w:szCs w:val="28"/>
        </w:rPr>
        <w:t>平成14（</w:t>
      </w:r>
      <w:r w:rsidR="008F2191" w:rsidRPr="00743DD8">
        <w:rPr>
          <w:rFonts w:ascii="ＭＳ Ｐ明朝" w:eastAsia="ＭＳ Ｐ明朝" w:hAnsi="ＭＳ Ｐ明朝" w:hint="eastAsia"/>
          <w:sz w:val="28"/>
          <w:szCs w:val="28"/>
        </w:rPr>
        <w:t>2002</w:t>
      </w:r>
      <w:r w:rsidR="0030623F" w:rsidRPr="00743DD8">
        <w:rPr>
          <w:rFonts w:ascii="ＭＳ Ｐ明朝" w:eastAsia="ＭＳ Ｐ明朝" w:hAnsi="ＭＳ Ｐ明朝" w:hint="eastAsia"/>
          <w:sz w:val="28"/>
          <w:szCs w:val="28"/>
        </w:rPr>
        <w:t>）</w:t>
      </w:r>
      <w:r w:rsidR="008F2191" w:rsidRPr="00743DD8">
        <w:rPr>
          <w:rFonts w:ascii="ＭＳ Ｐ明朝" w:eastAsia="ＭＳ Ｐ明朝" w:hAnsi="ＭＳ Ｐ明朝" w:hint="eastAsia"/>
          <w:sz w:val="28"/>
          <w:szCs w:val="28"/>
        </w:rPr>
        <w:t>年から</w:t>
      </w:r>
      <w:r w:rsidR="0030623F" w:rsidRPr="00743DD8">
        <w:rPr>
          <w:rFonts w:ascii="ＭＳ Ｐ明朝" w:eastAsia="ＭＳ Ｐ明朝" w:hAnsi="ＭＳ Ｐ明朝" w:hint="eastAsia"/>
          <w:sz w:val="28"/>
          <w:szCs w:val="28"/>
        </w:rPr>
        <w:t>平成16（</w:t>
      </w:r>
      <w:r w:rsidR="008F2191" w:rsidRPr="00743DD8">
        <w:rPr>
          <w:rFonts w:ascii="ＭＳ Ｐ明朝" w:eastAsia="ＭＳ Ｐ明朝" w:hAnsi="ＭＳ Ｐ明朝" w:hint="eastAsia"/>
          <w:sz w:val="28"/>
          <w:szCs w:val="28"/>
        </w:rPr>
        <w:t>2004</w:t>
      </w:r>
      <w:r w:rsidR="0030623F" w:rsidRPr="00743DD8">
        <w:rPr>
          <w:rFonts w:ascii="ＭＳ Ｐ明朝" w:eastAsia="ＭＳ Ｐ明朝" w:hAnsi="ＭＳ Ｐ明朝" w:hint="eastAsia"/>
          <w:sz w:val="28"/>
          <w:szCs w:val="28"/>
        </w:rPr>
        <w:t>）</w:t>
      </w:r>
      <w:r w:rsidR="008F2191" w:rsidRPr="00743DD8">
        <w:rPr>
          <w:rFonts w:ascii="ＭＳ Ｐ明朝" w:eastAsia="ＭＳ Ｐ明朝" w:hAnsi="ＭＳ Ｐ明朝" w:hint="eastAsia"/>
          <w:sz w:val="28"/>
          <w:szCs w:val="28"/>
        </w:rPr>
        <w:t>年までの平均漁獲量</w:t>
      </w:r>
      <w:r w:rsidR="00212FF8" w:rsidRPr="00743DD8">
        <w:rPr>
          <w:rFonts w:ascii="ＭＳ Ｐ明朝" w:eastAsia="ＭＳ Ｐ明朝" w:hAnsi="ＭＳ Ｐ明朝" w:hint="eastAsia"/>
          <w:sz w:val="28"/>
          <w:szCs w:val="28"/>
        </w:rPr>
        <w:t>に、小型魚</w:t>
      </w:r>
      <w:r w:rsidR="00700ECF" w:rsidRPr="00743DD8">
        <w:rPr>
          <w:rFonts w:ascii="ＭＳ Ｐ明朝" w:eastAsia="ＭＳ Ｐ明朝" w:hAnsi="ＭＳ Ｐ明朝" w:hint="eastAsia"/>
          <w:sz w:val="28"/>
          <w:szCs w:val="28"/>
        </w:rPr>
        <w:t>の漁獲可能量</w:t>
      </w:r>
      <w:r w:rsidR="00212FF8" w:rsidRPr="00743DD8">
        <w:rPr>
          <w:rFonts w:ascii="ＭＳ Ｐ明朝" w:eastAsia="ＭＳ Ｐ明朝" w:hAnsi="ＭＳ Ｐ明朝" w:hint="eastAsia"/>
          <w:sz w:val="28"/>
          <w:szCs w:val="28"/>
        </w:rPr>
        <w:t>から振</w:t>
      </w:r>
      <w:r w:rsidR="009554E5" w:rsidRPr="00743DD8">
        <w:rPr>
          <w:rFonts w:ascii="ＭＳ Ｐ明朝" w:eastAsia="ＭＳ Ｐ明朝" w:hAnsi="ＭＳ Ｐ明朝" w:hint="eastAsia"/>
          <w:sz w:val="28"/>
          <w:szCs w:val="28"/>
        </w:rPr>
        <w:t>り</w:t>
      </w:r>
      <w:r w:rsidR="00212FF8" w:rsidRPr="00743DD8">
        <w:rPr>
          <w:rFonts w:ascii="ＭＳ Ｐ明朝" w:eastAsia="ＭＳ Ｐ明朝" w:hAnsi="ＭＳ Ｐ明朝" w:hint="eastAsia"/>
          <w:sz w:val="28"/>
          <w:szCs w:val="28"/>
        </w:rPr>
        <w:t>替</w:t>
      </w:r>
      <w:r w:rsidR="009554E5" w:rsidRPr="00743DD8">
        <w:rPr>
          <w:rFonts w:ascii="ＭＳ Ｐ明朝" w:eastAsia="ＭＳ Ｐ明朝" w:hAnsi="ＭＳ Ｐ明朝" w:hint="eastAsia"/>
          <w:sz w:val="28"/>
          <w:szCs w:val="28"/>
        </w:rPr>
        <w:t>え</w:t>
      </w:r>
      <w:r w:rsidR="00F832AA" w:rsidRPr="00743DD8">
        <w:rPr>
          <w:rFonts w:ascii="ＭＳ Ｐ明朝" w:eastAsia="ＭＳ Ｐ明朝" w:hAnsi="ＭＳ Ｐ明朝" w:hint="eastAsia"/>
          <w:sz w:val="28"/>
          <w:szCs w:val="28"/>
        </w:rPr>
        <w:t>た数量</w:t>
      </w:r>
      <w:r w:rsidR="00803793" w:rsidRPr="00743DD8">
        <w:rPr>
          <w:rFonts w:ascii="ＭＳ Ｐ明朝" w:eastAsia="ＭＳ Ｐ明朝" w:hAnsi="ＭＳ Ｐ明朝" w:hint="eastAsia"/>
          <w:sz w:val="28"/>
          <w:szCs w:val="28"/>
        </w:rPr>
        <w:t>（250トン）を</w:t>
      </w:r>
      <w:r w:rsidR="005B6BD5" w:rsidRPr="00743DD8">
        <w:rPr>
          <w:rFonts w:ascii="ＭＳ Ｐ明朝" w:eastAsia="ＭＳ Ｐ明朝" w:hAnsi="ＭＳ Ｐ明朝" w:hint="eastAsia"/>
          <w:sz w:val="28"/>
          <w:szCs w:val="28"/>
        </w:rPr>
        <w:t>加え、沿岸漁業については管理期間を</w:t>
      </w:r>
      <w:r w:rsidR="00743DD8" w:rsidRPr="00743DD8">
        <w:rPr>
          <w:rFonts w:ascii="ＭＳ Ｐ明朝" w:eastAsia="ＭＳ Ｐ明朝" w:hAnsi="ＭＳ Ｐ明朝" w:hint="eastAsia"/>
          <w:sz w:val="28"/>
          <w:szCs w:val="28"/>
        </w:rPr>
        <w:t>９</w:t>
      </w:r>
      <w:r w:rsidR="005B6BD5" w:rsidRPr="00743DD8">
        <w:rPr>
          <w:rFonts w:ascii="ＭＳ Ｐ明朝" w:eastAsia="ＭＳ Ｐ明朝" w:hAnsi="ＭＳ Ｐ明朝"/>
          <w:sz w:val="28"/>
          <w:szCs w:val="28"/>
        </w:rPr>
        <w:t>か月間とすることに伴う按分等を行い、算定した数量</w:t>
      </w:r>
      <w:r w:rsidR="00F832AA" w:rsidRPr="00743DD8">
        <w:rPr>
          <w:rFonts w:ascii="ＭＳ Ｐ明朝" w:eastAsia="ＭＳ Ｐ明朝" w:hAnsi="ＭＳ Ｐ明朝" w:hint="eastAsia"/>
          <w:sz w:val="28"/>
          <w:szCs w:val="28"/>
        </w:rPr>
        <w:t>（</w:t>
      </w:r>
      <w:r w:rsidR="005B6BD5" w:rsidRPr="00743DD8">
        <w:rPr>
          <w:rFonts w:ascii="ＭＳ Ｐ明朝" w:eastAsia="ＭＳ Ｐ明朝" w:hAnsi="ＭＳ Ｐ明朝"/>
          <w:sz w:val="28"/>
          <w:szCs w:val="28"/>
        </w:rPr>
        <w:t>4</w:t>
      </w:r>
      <w:r w:rsidR="00F832AA" w:rsidRPr="00743DD8">
        <w:rPr>
          <w:rFonts w:ascii="ＭＳ Ｐ明朝" w:eastAsia="ＭＳ Ｐ明朝" w:hAnsi="ＭＳ Ｐ明朝"/>
          <w:sz w:val="28"/>
          <w:szCs w:val="28"/>
        </w:rPr>
        <w:t>,</w:t>
      </w:r>
      <w:r w:rsidR="005B6BD5" w:rsidRPr="00743DD8">
        <w:rPr>
          <w:rFonts w:ascii="ＭＳ Ｐ明朝" w:eastAsia="ＭＳ Ｐ明朝" w:hAnsi="ＭＳ Ｐ明朝"/>
          <w:sz w:val="28"/>
          <w:szCs w:val="28"/>
        </w:rPr>
        <w:t>687.6トン</w:t>
      </w:r>
      <w:r w:rsidR="00F832AA" w:rsidRPr="00743DD8">
        <w:rPr>
          <w:rFonts w:ascii="ＭＳ Ｐ明朝" w:eastAsia="ＭＳ Ｐ明朝" w:hAnsi="ＭＳ Ｐ明朝" w:hint="eastAsia"/>
          <w:sz w:val="28"/>
          <w:szCs w:val="28"/>
        </w:rPr>
        <w:t>）</w:t>
      </w:r>
      <w:r w:rsidR="00803793" w:rsidRPr="00743DD8">
        <w:rPr>
          <w:rFonts w:ascii="ＭＳ Ｐ明朝" w:eastAsia="ＭＳ Ｐ明朝" w:hAnsi="ＭＳ Ｐ明朝" w:hint="eastAsia"/>
          <w:sz w:val="28"/>
          <w:szCs w:val="28"/>
        </w:rPr>
        <w:t>とする。</w:t>
      </w:r>
      <w:r w:rsidR="00212FF8" w:rsidRPr="00743DD8">
        <w:rPr>
          <w:rFonts w:ascii="ＭＳ Ｐ明朝" w:eastAsia="ＭＳ Ｐ明朝" w:hAnsi="ＭＳ Ｐ明朝" w:hint="eastAsia"/>
          <w:sz w:val="28"/>
          <w:szCs w:val="28"/>
        </w:rPr>
        <w:t>なお、</w:t>
      </w:r>
      <w:r w:rsidR="00E6050F" w:rsidRPr="00743DD8">
        <w:rPr>
          <w:rFonts w:ascii="ＭＳ Ｐ明朝" w:eastAsia="ＭＳ Ｐ明朝" w:hAnsi="ＭＳ Ｐ明朝" w:hint="eastAsia"/>
          <w:sz w:val="28"/>
          <w:szCs w:val="28"/>
        </w:rPr>
        <w:t>不確実な漁獲量の拡大に</w:t>
      </w:r>
      <w:r w:rsidR="00C32C1D" w:rsidRPr="00743DD8">
        <w:rPr>
          <w:rFonts w:ascii="ＭＳ Ｐ明朝" w:eastAsia="ＭＳ Ｐ明朝" w:hAnsi="ＭＳ Ｐ明朝" w:hint="eastAsia"/>
          <w:sz w:val="28"/>
          <w:szCs w:val="28"/>
        </w:rPr>
        <w:t>備え、国全体としての管理目標を確実に達成するとともに、より早期の</w:t>
      </w:r>
      <w:r w:rsidR="00E6050F" w:rsidRPr="00743DD8">
        <w:rPr>
          <w:rFonts w:ascii="ＭＳ Ｐ明朝" w:eastAsia="ＭＳ Ｐ明朝" w:hAnsi="ＭＳ Ｐ明朝" w:hint="eastAsia"/>
          <w:sz w:val="28"/>
          <w:szCs w:val="28"/>
        </w:rPr>
        <w:t>資源回復のため</w:t>
      </w:r>
      <w:r w:rsidR="00C32C1D" w:rsidRPr="00743DD8">
        <w:rPr>
          <w:rFonts w:ascii="ＭＳ Ｐ明朝" w:eastAsia="ＭＳ Ｐ明朝" w:hAnsi="ＭＳ Ｐ明朝" w:hint="eastAsia"/>
          <w:sz w:val="28"/>
          <w:szCs w:val="28"/>
        </w:rPr>
        <w:t>、</w:t>
      </w:r>
      <w:r w:rsidR="00447360" w:rsidRPr="00743DD8">
        <w:rPr>
          <w:rFonts w:ascii="ＭＳ Ｐ明朝" w:eastAsia="ＭＳ Ｐ明朝" w:hAnsi="ＭＳ Ｐ明朝" w:hint="eastAsia"/>
          <w:sz w:val="28"/>
          <w:szCs w:val="28"/>
        </w:rPr>
        <w:t>大型魚の</w:t>
      </w:r>
      <w:r w:rsidR="00C32C1D" w:rsidRPr="00743DD8">
        <w:rPr>
          <w:rFonts w:ascii="ＭＳ Ｐ明朝" w:eastAsia="ＭＳ Ｐ明朝" w:hAnsi="ＭＳ Ｐ明朝" w:hint="eastAsia"/>
          <w:sz w:val="28"/>
          <w:szCs w:val="28"/>
        </w:rPr>
        <w:t>割当ての際に漁獲可能量の１割程度</w:t>
      </w:r>
      <w:r w:rsidR="00447360" w:rsidRPr="00743DD8">
        <w:rPr>
          <w:rFonts w:ascii="ＭＳ Ｐ明朝" w:eastAsia="ＭＳ Ｐ明朝" w:hAnsi="ＭＳ Ｐ明朝" w:hint="eastAsia"/>
          <w:sz w:val="28"/>
          <w:szCs w:val="28"/>
        </w:rPr>
        <w:t>を</w:t>
      </w:r>
      <w:r w:rsidR="00E6050F" w:rsidRPr="00743DD8">
        <w:rPr>
          <w:rFonts w:ascii="ＭＳ Ｐ明朝" w:eastAsia="ＭＳ Ｐ明朝" w:hAnsi="ＭＳ Ｐ明朝" w:hint="eastAsia"/>
          <w:sz w:val="28"/>
          <w:szCs w:val="28"/>
        </w:rPr>
        <w:t>留保する。</w:t>
      </w:r>
    </w:p>
    <w:tbl>
      <w:tblPr>
        <w:tblStyle w:val="a8"/>
        <w:tblpPr w:leftFromText="142" w:rightFromText="142" w:vertAnchor="text" w:horzAnchor="margin" w:tblpXSpec="center" w:tblpY="250"/>
        <w:tblW w:w="0" w:type="auto"/>
        <w:tblLook w:val="04A0" w:firstRow="1" w:lastRow="0" w:firstColumn="1" w:lastColumn="0" w:noHBand="0" w:noVBand="1"/>
      </w:tblPr>
      <w:tblGrid>
        <w:gridCol w:w="3544"/>
        <w:gridCol w:w="3085"/>
        <w:gridCol w:w="1984"/>
      </w:tblGrid>
      <w:tr w:rsidR="00DA19EC" w:rsidRPr="00743DD8" w14:paraId="2CB2AA46" w14:textId="77777777" w:rsidTr="00E6050F">
        <w:tc>
          <w:tcPr>
            <w:tcW w:w="3544" w:type="dxa"/>
          </w:tcPr>
          <w:p w14:paraId="5256F796" w14:textId="77777777" w:rsidR="00E6050F" w:rsidRPr="00743DD8" w:rsidRDefault="00E6050F" w:rsidP="00E6050F">
            <w:pPr>
              <w:spacing w:line="360" w:lineRule="exact"/>
              <w:jc w:val="center"/>
              <w:rPr>
                <w:rFonts w:ascii="ＭＳ Ｐ明朝" w:eastAsia="ＭＳ Ｐ明朝" w:hAnsi="ＭＳ Ｐ明朝"/>
                <w:b/>
                <w:sz w:val="28"/>
                <w:szCs w:val="28"/>
              </w:rPr>
            </w:pPr>
            <w:r w:rsidRPr="00743DD8">
              <w:rPr>
                <w:rFonts w:ascii="ＭＳ Ｐ明朝" w:eastAsia="ＭＳ Ｐ明朝" w:hAnsi="ＭＳ Ｐ明朝" w:hint="eastAsia"/>
                <w:b/>
                <w:sz w:val="28"/>
                <w:szCs w:val="28"/>
              </w:rPr>
              <w:t>第１種特定海洋生物資源</w:t>
            </w:r>
          </w:p>
        </w:tc>
        <w:tc>
          <w:tcPr>
            <w:tcW w:w="3085" w:type="dxa"/>
          </w:tcPr>
          <w:p w14:paraId="6D6519E5" w14:textId="77777777" w:rsidR="00E6050F" w:rsidRPr="00743DD8" w:rsidRDefault="00E6050F" w:rsidP="00E6050F">
            <w:pPr>
              <w:spacing w:line="360" w:lineRule="exact"/>
              <w:jc w:val="center"/>
              <w:rPr>
                <w:rFonts w:ascii="ＭＳ Ｐ明朝" w:eastAsia="ＭＳ Ｐ明朝" w:hAnsi="ＭＳ Ｐ明朝"/>
                <w:b/>
                <w:sz w:val="28"/>
                <w:szCs w:val="28"/>
              </w:rPr>
            </w:pPr>
            <w:r w:rsidRPr="00743DD8">
              <w:rPr>
                <w:rFonts w:ascii="ＭＳ Ｐ明朝" w:eastAsia="ＭＳ Ｐ明朝" w:hAnsi="ＭＳ Ｐ明朝" w:hint="eastAsia"/>
                <w:b/>
                <w:sz w:val="28"/>
                <w:szCs w:val="28"/>
              </w:rPr>
              <w:t>管理の対象となる期間</w:t>
            </w:r>
          </w:p>
        </w:tc>
        <w:tc>
          <w:tcPr>
            <w:tcW w:w="1984" w:type="dxa"/>
          </w:tcPr>
          <w:p w14:paraId="5A9F4F51" w14:textId="77777777" w:rsidR="00E6050F" w:rsidRPr="00743DD8" w:rsidRDefault="00E6050F" w:rsidP="00E6050F">
            <w:pPr>
              <w:spacing w:line="360" w:lineRule="exact"/>
              <w:jc w:val="center"/>
              <w:rPr>
                <w:rFonts w:ascii="ＭＳ Ｐ明朝" w:eastAsia="ＭＳ Ｐ明朝" w:hAnsi="ＭＳ Ｐ明朝"/>
                <w:b/>
                <w:sz w:val="28"/>
                <w:szCs w:val="28"/>
              </w:rPr>
            </w:pPr>
            <w:r w:rsidRPr="00743DD8">
              <w:rPr>
                <w:rFonts w:ascii="ＭＳ Ｐ明朝" w:eastAsia="ＭＳ Ｐ明朝" w:hAnsi="ＭＳ Ｐ明朝" w:hint="eastAsia"/>
                <w:b/>
                <w:sz w:val="28"/>
                <w:szCs w:val="28"/>
              </w:rPr>
              <w:t>漁獲可能量</w:t>
            </w:r>
          </w:p>
        </w:tc>
      </w:tr>
      <w:tr w:rsidR="00DA19EC" w:rsidRPr="00743DD8" w14:paraId="7B5E44B1" w14:textId="77777777" w:rsidTr="00E6050F">
        <w:tc>
          <w:tcPr>
            <w:tcW w:w="3544" w:type="dxa"/>
          </w:tcPr>
          <w:p w14:paraId="5D3AFCB8" w14:textId="77777777" w:rsidR="00E6050F" w:rsidRPr="00743DD8" w:rsidRDefault="00E6050F" w:rsidP="00E6050F">
            <w:pPr>
              <w:spacing w:line="360" w:lineRule="exact"/>
              <w:rPr>
                <w:rFonts w:ascii="ＭＳ Ｐ明朝" w:eastAsia="ＭＳ Ｐ明朝" w:hAnsi="ＭＳ Ｐ明朝"/>
                <w:sz w:val="28"/>
                <w:szCs w:val="28"/>
              </w:rPr>
            </w:pPr>
            <w:r w:rsidRPr="00743DD8">
              <w:rPr>
                <w:rFonts w:ascii="ＭＳ Ｐ明朝" w:eastAsia="ＭＳ Ｐ明朝" w:hAnsi="ＭＳ Ｐ明朝" w:hint="eastAsia"/>
                <w:sz w:val="28"/>
                <w:szCs w:val="28"/>
              </w:rPr>
              <w:t>くろまぐろ</w:t>
            </w:r>
          </w:p>
        </w:tc>
        <w:tc>
          <w:tcPr>
            <w:tcW w:w="3085" w:type="dxa"/>
          </w:tcPr>
          <w:p w14:paraId="3AFE0F03" w14:textId="77777777" w:rsidR="00E6050F" w:rsidRPr="00743DD8" w:rsidRDefault="00E6050F" w:rsidP="00E6050F">
            <w:pPr>
              <w:spacing w:line="360" w:lineRule="exact"/>
              <w:jc w:val="center"/>
              <w:rPr>
                <w:rFonts w:ascii="ＭＳ Ｐ明朝" w:eastAsia="ＭＳ Ｐ明朝" w:hAnsi="ＭＳ Ｐ明朝"/>
                <w:sz w:val="28"/>
                <w:szCs w:val="28"/>
              </w:rPr>
            </w:pPr>
            <w:r w:rsidRPr="00743DD8">
              <w:rPr>
                <w:rFonts w:ascii="ＭＳ Ｐ明朝" w:eastAsia="ＭＳ Ｐ明朝" w:hAnsi="ＭＳ Ｐ明朝" w:hint="eastAsia"/>
                <w:sz w:val="28"/>
                <w:szCs w:val="28"/>
              </w:rPr>
              <w:t>第４管理期間</w:t>
            </w:r>
          </w:p>
        </w:tc>
        <w:tc>
          <w:tcPr>
            <w:tcW w:w="1984" w:type="dxa"/>
          </w:tcPr>
          <w:p w14:paraId="3F92BCB5" w14:textId="4BECF16F" w:rsidR="00E6050F" w:rsidRPr="00743DD8" w:rsidRDefault="00920936" w:rsidP="00E6050F">
            <w:pPr>
              <w:wordWrap w:val="0"/>
              <w:spacing w:line="360" w:lineRule="exact"/>
              <w:jc w:val="right"/>
              <w:rPr>
                <w:rFonts w:ascii="ＭＳ Ｐ明朝" w:eastAsia="ＭＳ Ｐ明朝" w:hAnsi="ＭＳ Ｐ明朝"/>
                <w:sz w:val="28"/>
                <w:szCs w:val="28"/>
              </w:rPr>
            </w:pPr>
            <w:r w:rsidRPr="00743DD8">
              <w:rPr>
                <w:rFonts w:ascii="ＭＳ Ｐ明朝" w:eastAsia="ＭＳ Ｐ明朝" w:hAnsi="ＭＳ Ｐ明朝" w:hint="eastAsia"/>
                <w:sz w:val="28"/>
                <w:szCs w:val="28"/>
              </w:rPr>
              <w:t>7</w:t>
            </w:r>
            <w:r w:rsidR="00433626" w:rsidRPr="00743DD8">
              <w:rPr>
                <w:rFonts w:ascii="ＭＳ Ｐ明朝" w:eastAsia="ＭＳ Ｐ明朝" w:hAnsi="ＭＳ Ｐ明朝" w:hint="eastAsia"/>
                <w:sz w:val="28"/>
                <w:szCs w:val="28"/>
              </w:rPr>
              <w:t>,8</w:t>
            </w:r>
            <w:r w:rsidR="00883518" w:rsidRPr="00743DD8">
              <w:rPr>
                <w:rFonts w:ascii="ＭＳ Ｐ明朝" w:eastAsia="ＭＳ Ｐ明朝" w:hAnsi="ＭＳ Ｐ明朝" w:hint="eastAsia"/>
                <w:sz w:val="28"/>
                <w:szCs w:val="28"/>
              </w:rPr>
              <w:t>2</w:t>
            </w:r>
            <w:r w:rsidR="00A728DC" w:rsidRPr="00743DD8">
              <w:rPr>
                <w:rFonts w:ascii="ＭＳ Ｐ明朝" w:eastAsia="ＭＳ Ｐ明朝" w:hAnsi="ＭＳ Ｐ明朝" w:hint="eastAsia"/>
                <w:sz w:val="28"/>
                <w:szCs w:val="28"/>
              </w:rPr>
              <w:t>6</w:t>
            </w:r>
            <w:r w:rsidR="00883518" w:rsidRPr="00743DD8">
              <w:rPr>
                <w:rFonts w:ascii="ＭＳ Ｐ明朝" w:eastAsia="ＭＳ Ｐ明朝" w:hAnsi="ＭＳ Ｐ明朝" w:hint="eastAsia"/>
                <w:sz w:val="28"/>
                <w:szCs w:val="28"/>
              </w:rPr>
              <w:t>.3</w:t>
            </w:r>
            <w:r w:rsidR="00E6050F" w:rsidRPr="00743DD8">
              <w:rPr>
                <w:rFonts w:ascii="ＭＳ Ｐ明朝" w:eastAsia="ＭＳ Ｐ明朝" w:hAnsi="ＭＳ Ｐ明朝" w:hint="eastAsia"/>
                <w:sz w:val="28"/>
                <w:szCs w:val="28"/>
              </w:rPr>
              <w:t>トン</w:t>
            </w:r>
          </w:p>
        </w:tc>
      </w:tr>
      <w:tr w:rsidR="00DA19EC" w:rsidRPr="00743DD8" w14:paraId="124E0326" w14:textId="77777777" w:rsidTr="00E6050F">
        <w:tc>
          <w:tcPr>
            <w:tcW w:w="3544" w:type="dxa"/>
          </w:tcPr>
          <w:p w14:paraId="6A7E2B71" w14:textId="77777777" w:rsidR="00E6050F" w:rsidRPr="00743DD8" w:rsidRDefault="00E6050F" w:rsidP="00E6050F">
            <w:pPr>
              <w:spacing w:line="360" w:lineRule="exact"/>
              <w:ind w:firstLineChars="100" w:firstLine="280"/>
              <w:jc w:val="left"/>
              <w:rPr>
                <w:rFonts w:ascii="ＭＳ Ｐ明朝" w:eastAsia="ＭＳ Ｐ明朝" w:hAnsi="ＭＳ Ｐ明朝"/>
                <w:sz w:val="28"/>
                <w:szCs w:val="28"/>
              </w:rPr>
            </w:pPr>
            <w:r w:rsidRPr="00743DD8">
              <w:rPr>
                <w:rFonts w:ascii="ＭＳ Ｐ明朝" w:eastAsia="ＭＳ Ｐ明朝" w:hAnsi="ＭＳ Ｐ明朝" w:hint="eastAsia"/>
                <w:sz w:val="28"/>
                <w:szCs w:val="28"/>
              </w:rPr>
              <w:t>小型魚</w:t>
            </w:r>
          </w:p>
        </w:tc>
        <w:tc>
          <w:tcPr>
            <w:tcW w:w="3085" w:type="dxa"/>
          </w:tcPr>
          <w:p w14:paraId="055572AF" w14:textId="77777777" w:rsidR="00E6050F" w:rsidRPr="00743DD8" w:rsidRDefault="00E6050F" w:rsidP="00E6050F">
            <w:pPr>
              <w:spacing w:line="360" w:lineRule="exact"/>
              <w:jc w:val="center"/>
              <w:rPr>
                <w:rFonts w:ascii="ＭＳ Ｐ明朝" w:eastAsia="ＭＳ Ｐ明朝" w:hAnsi="ＭＳ Ｐ明朝"/>
                <w:sz w:val="28"/>
                <w:szCs w:val="28"/>
              </w:rPr>
            </w:pPr>
            <w:r w:rsidRPr="00743DD8">
              <w:rPr>
                <w:rFonts w:ascii="ＭＳ Ｐ明朝" w:eastAsia="ＭＳ Ｐ明朝" w:hAnsi="ＭＳ Ｐ明朝" w:hint="eastAsia"/>
                <w:sz w:val="28"/>
                <w:szCs w:val="28"/>
              </w:rPr>
              <w:t>第４管理期間</w:t>
            </w:r>
          </w:p>
        </w:tc>
        <w:tc>
          <w:tcPr>
            <w:tcW w:w="1984" w:type="dxa"/>
          </w:tcPr>
          <w:p w14:paraId="3A1D54E1" w14:textId="2DA91322" w:rsidR="00E6050F" w:rsidRPr="00743DD8" w:rsidRDefault="00433626" w:rsidP="00E6050F">
            <w:pPr>
              <w:spacing w:line="360" w:lineRule="exact"/>
              <w:jc w:val="right"/>
              <w:rPr>
                <w:rFonts w:ascii="ＭＳ Ｐ明朝" w:eastAsia="ＭＳ Ｐ明朝" w:hAnsi="ＭＳ Ｐ明朝"/>
                <w:sz w:val="28"/>
                <w:szCs w:val="28"/>
              </w:rPr>
            </w:pPr>
            <w:r w:rsidRPr="00743DD8">
              <w:rPr>
                <w:rFonts w:ascii="ＭＳ Ｐ明朝" w:eastAsia="ＭＳ Ｐ明朝" w:hAnsi="ＭＳ Ｐ明朝" w:hint="eastAsia"/>
                <w:sz w:val="28"/>
                <w:szCs w:val="28"/>
              </w:rPr>
              <w:t>3,1</w:t>
            </w:r>
            <w:r w:rsidR="00883518" w:rsidRPr="00743DD8">
              <w:rPr>
                <w:rFonts w:ascii="ＭＳ Ｐ明朝" w:eastAsia="ＭＳ Ｐ明朝" w:hAnsi="ＭＳ Ｐ明朝" w:hint="eastAsia"/>
                <w:sz w:val="28"/>
                <w:szCs w:val="28"/>
              </w:rPr>
              <w:t>3</w:t>
            </w:r>
            <w:r w:rsidR="00A728DC" w:rsidRPr="00743DD8">
              <w:rPr>
                <w:rFonts w:ascii="ＭＳ Ｐ明朝" w:eastAsia="ＭＳ Ｐ明朝" w:hAnsi="ＭＳ Ｐ明朝" w:hint="eastAsia"/>
                <w:sz w:val="28"/>
                <w:szCs w:val="28"/>
              </w:rPr>
              <w:t>8</w:t>
            </w:r>
            <w:r w:rsidR="00B077D0" w:rsidRPr="00743DD8">
              <w:rPr>
                <w:rFonts w:ascii="ＭＳ Ｐ明朝" w:eastAsia="ＭＳ Ｐ明朝" w:hAnsi="ＭＳ Ｐ明朝" w:hint="eastAsia"/>
                <w:sz w:val="28"/>
                <w:szCs w:val="28"/>
              </w:rPr>
              <w:t>.7</w:t>
            </w:r>
            <w:r w:rsidR="00E6050F" w:rsidRPr="00743DD8">
              <w:rPr>
                <w:rFonts w:ascii="ＭＳ Ｐ明朝" w:eastAsia="ＭＳ Ｐ明朝" w:hAnsi="ＭＳ Ｐ明朝" w:hint="eastAsia"/>
                <w:sz w:val="28"/>
                <w:szCs w:val="28"/>
              </w:rPr>
              <w:t>トン</w:t>
            </w:r>
          </w:p>
        </w:tc>
      </w:tr>
      <w:tr w:rsidR="00DA19EC" w:rsidRPr="00743DD8" w14:paraId="7AB383C0" w14:textId="77777777" w:rsidTr="00E6050F">
        <w:tc>
          <w:tcPr>
            <w:tcW w:w="3544" w:type="dxa"/>
          </w:tcPr>
          <w:p w14:paraId="55DB8040" w14:textId="77777777" w:rsidR="00E6050F" w:rsidRPr="00743DD8" w:rsidRDefault="00E6050F" w:rsidP="00E6050F">
            <w:pPr>
              <w:spacing w:line="360" w:lineRule="exact"/>
              <w:ind w:firstLineChars="100" w:firstLine="280"/>
              <w:jc w:val="left"/>
              <w:rPr>
                <w:rFonts w:ascii="ＭＳ Ｐ明朝" w:eastAsia="ＭＳ Ｐ明朝" w:hAnsi="ＭＳ Ｐ明朝"/>
                <w:sz w:val="28"/>
                <w:szCs w:val="28"/>
              </w:rPr>
            </w:pPr>
            <w:r w:rsidRPr="00743DD8">
              <w:rPr>
                <w:rFonts w:ascii="ＭＳ Ｐ明朝" w:eastAsia="ＭＳ Ｐ明朝" w:hAnsi="ＭＳ Ｐ明朝" w:hint="eastAsia"/>
                <w:sz w:val="28"/>
                <w:szCs w:val="28"/>
              </w:rPr>
              <w:t>大型魚</w:t>
            </w:r>
          </w:p>
        </w:tc>
        <w:tc>
          <w:tcPr>
            <w:tcW w:w="3085" w:type="dxa"/>
          </w:tcPr>
          <w:p w14:paraId="60D400F9" w14:textId="77777777" w:rsidR="00E6050F" w:rsidRPr="00743DD8" w:rsidRDefault="00E6050F" w:rsidP="00E6050F">
            <w:pPr>
              <w:spacing w:line="360" w:lineRule="exact"/>
              <w:jc w:val="center"/>
              <w:rPr>
                <w:rFonts w:ascii="ＭＳ Ｐ明朝" w:eastAsia="ＭＳ Ｐ明朝" w:hAnsi="ＭＳ Ｐ明朝"/>
                <w:sz w:val="28"/>
                <w:szCs w:val="28"/>
              </w:rPr>
            </w:pPr>
            <w:r w:rsidRPr="00743DD8">
              <w:rPr>
                <w:rFonts w:ascii="ＭＳ Ｐ明朝" w:eastAsia="ＭＳ Ｐ明朝" w:hAnsi="ＭＳ Ｐ明朝" w:hint="eastAsia"/>
                <w:sz w:val="28"/>
                <w:szCs w:val="28"/>
              </w:rPr>
              <w:t>第４管理期間</w:t>
            </w:r>
          </w:p>
        </w:tc>
        <w:tc>
          <w:tcPr>
            <w:tcW w:w="1984" w:type="dxa"/>
          </w:tcPr>
          <w:p w14:paraId="4036359C" w14:textId="1354DA21" w:rsidR="00E6050F" w:rsidRPr="00743DD8" w:rsidRDefault="00920936" w:rsidP="00E6050F">
            <w:pPr>
              <w:spacing w:line="360" w:lineRule="exact"/>
              <w:jc w:val="right"/>
              <w:rPr>
                <w:rFonts w:ascii="ＭＳ Ｐ明朝" w:eastAsia="ＭＳ Ｐ明朝" w:hAnsi="ＭＳ Ｐ明朝"/>
                <w:sz w:val="28"/>
                <w:szCs w:val="28"/>
              </w:rPr>
            </w:pPr>
            <w:r w:rsidRPr="00743DD8">
              <w:rPr>
                <w:rFonts w:ascii="ＭＳ Ｐ明朝" w:eastAsia="ＭＳ Ｐ明朝" w:hAnsi="ＭＳ Ｐ明朝" w:hint="eastAsia"/>
                <w:sz w:val="28"/>
                <w:szCs w:val="28"/>
              </w:rPr>
              <w:t>4</w:t>
            </w:r>
            <w:r w:rsidR="00433626" w:rsidRPr="00743DD8">
              <w:rPr>
                <w:rFonts w:ascii="ＭＳ Ｐ明朝" w:eastAsia="ＭＳ Ｐ明朝" w:hAnsi="ＭＳ Ｐ明朝" w:hint="eastAsia"/>
                <w:sz w:val="28"/>
                <w:szCs w:val="28"/>
              </w:rPr>
              <w:t>,6</w:t>
            </w:r>
            <w:r w:rsidR="00883518" w:rsidRPr="00743DD8">
              <w:rPr>
                <w:rFonts w:ascii="ＭＳ Ｐ明朝" w:eastAsia="ＭＳ Ｐ明朝" w:hAnsi="ＭＳ Ｐ明朝" w:hint="eastAsia"/>
                <w:sz w:val="28"/>
                <w:szCs w:val="28"/>
              </w:rPr>
              <w:t>8</w:t>
            </w:r>
            <w:r w:rsidR="00433626" w:rsidRPr="00743DD8">
              <w:rPr>
                <w:rFonts w:ascii="ＭＳ Ｐ明朝" w:eastAsia="ＭＳ Ｐ明朝" w:hAnsi="ＭＳ Ｐ明朝" w:hint="eastAsia"/>
                <w:sz w:val="28"/>
                <w:szCs w:val="28"/>
              </w:rPr>
              <w:t>7.6</w:t>
            </w:r>
            <w:r w:rsidR="00E6050F" w:rsidRPr="00743DD8">
              <w:rPr>
                <w:rFonts w:ascii="ＭＳ Ｐ明朝" w:eastAsia="ＭＳ Ｐ明朝" w:hAnsi="ＭＳ Ｐ明朝" w:hint="eastAsia"/>
                <w:sz w:val="28"/>
                <w:szCs w:val="28"/>
              </w:rPr>
              <w:t>トン</w:t>
            </w:r>
          </w:p>
        </w:tc>
      </w:tr>
    </w:tbl>
    <w:p w14:paraId="5C487A28" w14:textId="5E80716B" w:rsidR="00625693" w:rsidRPr="00743DD8" w:rsidRDefault="00625693" w:rsidP="00B901B7">
      <w:pPr>
        <w:spacing w:line="360" w:lineRule="exact"/>
        <w:ind w:leftChars="67" w:left="329" w:hangingChars="67" w:hanging="188"/>
        <w:rPr>
          <w:rFonts w:ascii="ＭＳ Ｐ明朝" w:eastAsia="ＭＳ Ｐ明朝" w:hAnsi="ＭＳ Ｐ明朝"/>
          <w:sz w:val="24"/>
          <w:szCs w:val="24"/>
        </w:rPr>
      </w:pPr>
      <w:r w:rsidRPr="00743DD8">
        <w:rPr>
          <w:rFonts w:ascii="ＭＳ Ｐ明朝" w:eastAsia="ＭＳ Ｐ明朝" w:hAnsi="ＭＳ Ｐ明朝" w:hint="eastAsia"/>
          <w:sz w:val="28"/>
          <w:szCs w:val="28"/>
        </w:rPr>
        <w:t>（注）</w:t>
      </w:r>
      <w:r w:rsidRPr="00743DD8">
        <w:rPr>
          <w:sz w:val="28"/>
          <w:szCs w:val="28"/>
        </w:rPr>
        <w:t xml:space="preserve"> </w:t>
      </w:r>
      <w:r w:rsidR="00DE0C4E" w:rsidRPr="00DE0C4E">
        <w:rPr>
          <w:rFonts w:ascii="ＭＳ Ｐ明朝" w:eastAsia="ＭＳ Ｐ明朝" w:hAnsi="ＭＳ Ｐ明朝" w:hint="eastAsia"/>
          <w:sz w:val="28"/>
          <w:szCs w:val="28"/>
        </w:rPr>
        <w:t>「配分を留保する数量」の取扱いについては、漁業関係者及び水産政策審議会の意見を聴いた上で、速やかに考え方を示すこととする。</w:t>
      </w:r>
    </w:p>
    <w:p w14:paraId="435E1B4E" w14:textId="77777777" w:rsidR="00C32290" w:rsidRPr="00743DD8" w:rsidRDefault="00C32290" w:rsidP="00B135AA">
      <w:pPr>
        <w:spacing w:line="360" w:lineRule="exact"/>
        <w:ind w:left="140" w:hangingChars="50" w:hanging="140"/>
        <w:rPr>
          <w:rFonts w:ascii="ＭＳ Ｐ明朝" w:eastAsia="ＭＳ Ｐ明朝" w:hAnsi="ＭＳ Ｐ明朝"/>
          <w:sz w:val="28"/>
          <w:szCs w:val="28"/>
        </w:rPr>
      </w:pPr>
    </w:p>
    <w:p w14:paraId="46EEBDB4" w14:textId="77777777" w:rsidR="009B08C6" w:rsidRPr="00743DD8" w:rsidRDefault="00B135AA" w:rsidP="00B135AA">
      <w:pPr>
        <w:spacing w:line="360" w:lineRule="exact"/>
        <w:ind w:left="140" w:hangingChars="50" w:hanging="140"/>
        <w:rPr>
          <w:rFonts w:ascii="ＭＳ Ｐ明朝" w:eastAsia="ＭＳ Ｐ明朝" w:hAnsi="ＭＳ Ｐ明朝"/>
          <w:sz w:val="28"/>
          <w:szCs w:val="28"/>
        </w:rPr>
      </w:pPr>
      <w:r w:rsidRPr="00743DD8">
        <w:rPr>
          <w:rFonts w:ascii="ＭＳ Ｐ明朝" w:eastAsia="ＭＳ Ｐ明朝" w:hAnsi="ＭＳ Ｐ明朝" w:hint="eastAsia"/>
          <w:sz w:val="28"/>
          <w:szCs w:val="28"/>
        </w:rPr>
        <w:t>２　上表の漁獲可能量は以下の変更があった場合はこれに応じた数量に</w:t>
      </w:r>
      <w:r w:rsidR="006414F5" w:rsidRPr="00743DD8">
        <w:rPr>
          <w:rFonts w:ascii="ＭＳ Ｐ明朝" w:eastAsia="ＭＳ Ｐ明朝" w:hAnsi="ＭＳ Ｐ明朝" w:hint="eastAsia"/>
          <w:sz w:val="28"/>
          <w:szCs w:val="28"/>
        </w:rPr>
        <w:t>するものとする。</w:t>
      </w:r>
    </w:p>
    <w:p w14:paraId="4FF07376" w14:textId="5415A78D" w:rsidR="005F1F94" w:rsidRPr="00743DD8" w:rsidRDefault="00A75E9B" w:rsidP="00A75E9B">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（１）</w:t>
      </w:r>
      <w:r w:rsidR="005D2869" w:rsidRPr="00743DD8">
        <w:rPr>
          <w:rFonts w:ascii="ＭＳ Ｐゴシック" w:eastAsia="ＭＳ Ｐゴシック" w:hAnsi="ＭＳ Ｐゴシック" w:hint="eastAsia"/>
          <w:sz w:val="28"/>
          <w:szCs w:val="28"/>
        </w:rPr>
        <w:t>第３管理期間の超過量の差</w:t>
      </w:r>
      <w:r w:rsidR="005F1F94" w:rsidRPr="00743DD8">
        <w:rPr>
          <w:rFonts w:ascii="ＭＳ Ｐゴシック" w:eastAsia="ＭＳ Ｐゴシック" w:hAnsi="ＭＳ Ｐゴシック" w:hint="eastAsia"/>
          <w:sz w:val="28"/>
          <w:szCs w:val="28"/>
        </w:rPr>
        <w:t>引き</w:t>
      </w:r>
    </w:p>
    <w:p w14:paraId="568A643C" w14:textId="527BA360" w:rsidR="005F1F94" w:rsidRPr="00743DD8" w:rsidRDefault="006414F5" w:rsidP="00A75E9B">
      <w:pPr>
        <w:spacing w:line="360" w:lineRule="exact"/>
        <w:ind w:leftChars="100" w:left="210"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第３管理期間</w:t>
      </w:r>
      <w:r w:rsidR="005F1F94" w:rsidRPr="00743DD8">
        <w:rPr>
          <w:rFonts w:ascii="ＭＳ Ｐ明朝" w:eastAsia="ＭＳ Ｐ明朝" w:hAnsi="ＭＳ Ｐ明朝" w:hint="eastAsia"/>
          <w:sz w:val="28"/>
          <w:szCs w:val="28"/>
        </w:rPr>
        <w:t>で漁獲可能量を超過した場合は、第３管理期間終了後１か月以内に超過量を確定し公表するものとする。当該公表がなされた場合は、第４管理期間の漁獲可能量は</w:t>
      </w:r>
      <w:r w:rsidR="00DF5477" w:rsidRPr="00743DD8">
        <w:rPr>
          <w:rFonts w:ascii="ＭＳ Ｐ明朝" w:eastAsia="ＭＳ Ｐ明朝" w:hAnsi="ＭＳ Ｐ明朝" w:hint="eastAsia"/>
          <w:sz w:val="28"/>
          <w:szCs w:val="28"/>
        </w:rPr>
        <w:t>原則として</w:t>
      </w:r>
      <w:r w:rsidR="005F1F94" w:rsidRPr="00743DD8">
        <w:rPr>
          <w:rFonts w:ascii="ＭＳ Ｐ明朝" w:eastAsia="ＭＳ Ｐ明朝" w:hAnsi="ＭＳ Ｐ明朝" w:hint="eastAsia"/>
          <w:sz w:val="28"/>
          <w:szCs w:val="28"/>
        </w:rPr>
        <w:t>当該超過量を差し引いた量とする。</w:t>
      </w:r>
      <w:r w:rsidR="0040219E" w:rsidRPr="00743DD8">
        <w:rPr>
          <w:rFonts w:ascii="ＭＳ Ｐ明朝" w:eastAsia="ＭＳ Ｐ明朝" w:hAnsi="ＭＳ Ｐ明朝" w:hint="eastAsia"/>
          <w:sz w:val="28"/>
          <w:szCs w:val="28"/>
        </w:rPr>
        <w:t>この場合、小型魚/大型魚別に差し引くものとする。</w:t>
      </w:r>
    </w:p>
    <w:p w14:paraId="163440FE" w14:textId="1BC2781E" w:rsidR="005F1F94" w:rsidRPr="00743DD8" w:rsidRDefault="00A75E9B" w:rsidP="00A75E9B">
      <w:pPr>
        <w:spacing w:line="360" w:lineRule="exact"/>
        <w:rPr>
          <w:rFonts w:ascii="ＭＳ Ｐ明朝" w:eastAsia="ＭＳ Ｐ明朝" w:hAnsi="ＭＳ Ｐ明朝"/>
          <w:sz w:val="28"/>
          <w:szCs w:val="28"/>
        </w:rPr>
      </w:pPr>
      <w:r w:rsidRPr="00743DD8">
        <w:rPr>
          <w:rFonts w:ascii="ＭＳ Ｐゴシック" w:eastAsia="ＭＳ Ｐゴシック" w:hAnsi="ＭＳ Ｐゴシック" w:hint="eastAsia"/>
          <w:sz w:val="28"/>
          <w:szCs w:val="28"/>
        </w:rPr>
        <w:t>（２）</w:t>
      </w:r>
      <w:r w:rsidR="006414F5" w:rsidRPr="00743DD8">
        <w:rPr>
          <w:rFonts w:ascii="ＭＳ Ｐゴシック" w:eastAsia="ＭＳ Ｐゴシック" w:hAnsi="ＭＳ Ｐゴシック" w:hint="eastAsia"/>
          <w:sz w:val="28"/>
          <w:szCs w:val="28"/>
        </w:rPr>
        <w:t>小型魚から大型魚への</w:t>
      </w:r>
      <w:r w:rsidR="005F1F94" w:rsidRPr="00743DD8">
        <w:rPr>
          <w:rFonts w:ascii="ＭＳ Ｐゴシック" w:eastAsia="ＭＳ Ｐゴシック" w:hAnsi="ＭＳ Ｐゴシック" w:hint="eastAsia"/>
          <w:sz w:val="28"/>
          <w:szCs w:val="28"/>
        </w:rPr>
        <w:t>振替</w:t>
      </w:r>
    </w:p>
    <w:p w14:paraId="4D3AFFA9" w14:textId="5A184225" w:rsidR="00DF5477" w:rsidRPr="00743DD8" w:rsidRDefault="00DF5477" w:rsidP="00A75E9B">
      <w:pPr>
        <w:spacing w:line="360" w:lineRule="exact"/>
        <w:ind w:leftChars="100" w:left="210"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小型魚の漁獲可能量から大型魚の漁獲可能量への振替について</w:t>
      </w:r>
      <w:r w:rsidR="00913652" w:rsidRPr="00743DD8">
        <w:rPr>
          <w:rFonts w:ascii="ＭＳ Ｐ明朝" w:eastAsia="ＭＳ Ｐ明朝" w:hAnsi="ＭＳ Ｐ明朝" w:hint="eastAsia"/>
          <w:sz w:val="28"/>
          <w:szCs w:val="28"/>
        </w:rPr>
        <w:t>協議が調った</w:t>
      </w:r>
      <w:r w:rsidRPr="00743DD8">
        <w:rPr>
          <w:rFonts w:ascii="ＭＳ Ｐ明朝" w:eastAsia="ＭＳ Ｐ明朝" w:hAnsi="ＭＳ Ｐ明朝" w:hint="eastAsia"/>
          <w:sz w:val="28"/>
          <w:szCs w:val="28"/>
        </w:rPr>
        <w:t>場合は、その内容を公表するものとする。当該公表がなされた場合は、第４管理期間の漁獲可能量は当該振替を反映した量とする。</w:t>
      </w:r>
    </w:p>
    <w:p w14:paraId="6BF6AB14" w14:textId="4CBA5030" w:rsidR="00DF5477" w:rsidRPr="00743DD8" w:rsidRDefault="00A75E9B" w:rsidP="00A75E9B">
      <w:pPr>
        <w:spacing w:line="360" w:lineRule="exact"/>
        <w:rPr>
          <w:rFonts w:ascii="ＭＳ Ｐ明朝" w:eastAsia="ＭＳ Ｐ明朝" w:hAnsi="ＭＳ Ｐ明朝"/>
          <w:sz w:val="28"/>
          <w:szCs w:val="28"/>
        </w:rPr>
      </w:pPr>
      <w:r w:rsidRPr="00743DD8">
        <w:rPr>
          <w:rFonts w:ascii="ＭＳ Ｐゴシック" w:eastAsia="ＭＳ Ｐゴシック" w:hAnsi="ＭＳ Ｐゴシック" w:hint="eastAsia"/>
          <w:sz w:val="28"/>
          <w:szCs w:val="28"/>
        </w:rPr>
        <w:t>（３）</w:t>
      </w:r>
      <w:r w:rsidR="00DF5477" w:rsidRPr="00743DD8">
        <w:rPr>
          <w:rFonts w:ascii="ＭＳ Ｐゴシック" w:eastAsia="ＭＳ Ｐゴシック" w:hAnsi="ＭＳ Ｐゴシック" w:hint="eastAsia"/>
          <w:sz w:val="28"/>
          <w:szCs w:val="28"/>
        </w:rPr>
        <w:t>第３管理期間で獲り控えた数量の上乗せ</w:t>
      </w:r>
    </w:p>
    <w:p w14:paraId="29A2BEF1" w14:textId="410A9ED3" w:rsidR="00DF5477" w:rsidRPr="00743DD8" w:rsidRDefault="00DF5477" w:rsidP="00A75E9B">
      <w:pPr>
        <w:spacing w:line="360" w:lineRule="exact"/>
        <w:ind w:leftChars="100" w:left="210"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第３管理期間で、</w:t>
      </w:r>
      <w:r w:rsidR="003C464D" w:rsidRPr="00743DD8">
        <w:rPr>
          <w:rFonts w:ascii="ＭＳ Ｐ明朝" w:eastAsia="ＭＳ Ｐ明朝" w:hAnsi="ＭＳ Ｐ明朝" w:hint="eastAsia"/>
          <w:sz w:val="28"/>
          <w:szCs w:val="28"/>
        </w:rPr>
        <w:t>都</w:t>
      </w:r>
      <w:r w:rsidR="00CE0EF1" w:rsidRPr="00743DD8">
        <w:rPr>
          <w:rFonts w:ascii="ＭＳ Ｐ明朝" w:eastAsia="ＭＳ Ｐ明朝" w:hAnsi="ＭＳ Ｐ明朝" w:hint="eastAsia"/>
          <w:sz w:val="28"/>
          <w:szCs w:val="28"/>
        </w:rPr>
        <w:t>府県</w:t>
      </w:r>
      <w:r w:rsidR="003C464D" w:rsidRPr="00743DD8">
        <w:rPr>
          <w:rFonts w:ascii="ＭＳ Ｐ明朝" w:eastAsia="ＭＳ Ｐ明朝" w:hAnsi="ＭＳ Ｐ明朝" w:hint="eastAsia"/>
          <w:sz w:val="28"/>
          <w:szCs w:val="28"/>
        </w:rPr>
        <w:t>（第３管理期間の漁獲枠が0.1トンの都府県または平成30年</w:t>
      </w:r>
      <w:r w:rsidR="009554E5" w:rsidRPr="00743DD8">
        <w:rPr>
          <w:rFonts w:ascii="ＭＳ Ｐ明朝" w:eastAsia="ＭＳ Ｐ明朝" w:hAnsi="ＭＳ Ｐ明朝" w:hint="eastAsia"/>
          <w:sz w:val="28"/>
          <w:szCs w:val="28"/>
        </w:rPr>
        <w:t>４</w:t>
      </w:r>
      <w:r w:rsidR="003C464D" w:rsidRPr="00743DD8">
        <w:rPr>
          <w:rFonts w:ascii="ＭＳ Ｐ明朝" w:eastAsia="ＭＳ Ｐ明朝" w:hAnsi="ＭＳ Ｐ明朝" w:hint="eastAsia"/>
          <w:sz w:val="28"/>
          <w:szCs w:val="28"/>
        </w:rPr>
        <w:t>月時点で漁獲枠の残量が1トン未満の都府県は除く</w:t>
      </w:r>
      <w:r w:rsidR="009554E5" w:rsidRPr="00743DD8">
        <w:rPr>
          <w:rFonts w:ascii="ＭＳ Ｐ明朝" w:eastAsia="ＭＳ Ｐ明朝" w:hAnsi="ＭＳ Ｐ明朝" w:hint="eastAsia"/>
          <w:sz w:val="28"/>
          <w:szCs w:val="28"/>
        </w:rPr>
        <w:t>。</w:t>
      </w:r>
      <w:r w:rsidR="003C464D" w:rsidRPr="00743DD8">
        <w:rPr>
          <w:rFonts w:ascii="ＭＳ Ｐ明朝" w:eastAsia="ＭＳ Ｐ明朝" w:hAnsi="ＭＳ Ｐ明朝" w:hint="eastAsia"/>
          <w:sz w:val="28"/>
          <w:szCs w:val="28"/>
        </w:rPr>
        <w:t>）</w:t>
      </w:r>
      <w:r w:rsidR="00CE0EF1" w:rsidRPr="00743DD8">
        <w:rPr>
          <w:rFonts w:ascii="ＭＳ Ｐ明朝" w:eastAsia="ＭＳ Ｐ明朝" w:hAnsi="ＭＳ Ｐ明朝" w:hint="eastAsia"/>
          <w:sz w:val="28"/>
          <w:szCs w:val="28"/>
        </w:rPr>
        <w:t>の</w:t>
      </w:r>
      <w:r w:rsidRPr="00743DD8">
        <w:rPr>
          <w:rFonts w:ascii="ＭＳ Ｐ明朝" w:eastAsia="ＭＳ Ｐ明朝" w:hAnsi="ＭＳ Ｐ明朝" w:hint="eastAsia"/>
          <w:sz w:val="28"/>
          <w:szCs w:val="28"/>
        </w:rPr>
        <w:t>沿岸漁業において獲り控えを行い漁獲可能量より</w:t>
      </w:r>
      <w:r w:rsidR="00B077D0" w:rsidRPr="00743DD8">
        <w:rPr>
          <w:rFonts w:ascii="ＭＳ Ｐ明朝" w:eastAsia="ＭＳ Ｐ明朝" w:hAnsi="ＭＳ Ｐ明朝" w:hint="eastAsia"/>
          <w:sz w:val="28"/>
          <w:szCs w:val="28"/>
        </w:rPr>
        <w:t>採捕数量</w:t>
      </w:r>
      <w:r w:rsidRPr="00743DD8">
        <w:rPr>
          <w:rFonts w:ascii="ＭＳ Ｐ明朝" w:eastAsia="ＭＳ Ｐ明朝" w:hAnsi="ＭＳ Ｐ明朝" w:hint="eastAsia"/>
          <w:sz w:val="28"/>
          <w:szCs w:val="28"/>
        </w:rPr>
        <w:t>が少ない場合は、第３管理期間終了後１か月以内に漁獲可能量と</w:t>
      </w:r>
      <w:r w:rsidR="00B077D0" w:rsidRPr="00743DD8">
        <w:rPr>
          <w:rFonts w:ascii="ＭＳ Ｐ明朝" w:eastAsia="ＭＳ Ｐ明朝" w:hAnsi="ＭＳ Ｐ明朝" w:hint="eastAsia"/>
          <w:sz w:val="28"/>
          <w:szCs w:val="28"/>
        </w:rPr>
        <w:t>採捕数</w:t>
      </w:r>
      <w:r w:rsidRPr="00743DD8">
        <w:rPr>
          <w:rFonts w:ascii="ＭＳ Ｐ明朝" w:eastAsia="ＭＳ Ｐ明朝" w:hAnsi="ＭＳ Ｐ明朝" w:hint="eastAsia"/>
          <w:sz w:val="28"/>
          <w:szCs w:val="28"/>
        </w:rPr>
        <w:t>量の差分（以下「上乗せ対象量」という。）を確定し公表するものとする。当該公表がなされた場合は、</w:t>
      </w:r>
      <w:r w:rsidR="003C464D" w:rsidRPr="00743DD8">
        <w:rPr>
          <w:rFonts w:ascii="ＭＳ Ｐ明朝" w:eastAsia="ＭＳ Ｐ明朝" w:hAnsi="ＭＳ Ｐ明朝" w:hint="eastAsia"/>
          <w:sz w:val="28"/>
          <w:szCs w:val="28"/>
        </w:rPr>
        <w:t>都府県の</w:t>
      </w:r>
      <w:r w:rsidRPr="00743DD8">
        <w:rPr>
          <w:rFonts w:ascii="ＭＳ Ｐ明朝" w:eastAsia="ＭＳ Ｐ明朝" w:hAnsi="ＭＳ Ｐ明朝" w:hint="eastAsia"/>
          <w:sz w:val="28"/>
          <w:szCs w:val="28"/>
        </w:rPr>
        <w:t>第４管理期間の漁獲可能量は、</w:t>
      </w:r>
      <w:r w:rsidR="00C409F1" w:rsidRPr="00743DD8">
        <w:rPr>
          <w:rFonts w:ascii="ＭＳ Ｐ明朝" w:eastAsia="ＭＳ Ｐ明朝" w:hAnsi="ＭＳ Ｐ明朝" w:hint="eastAsia"/>
          <w:sz w:val="28"/>
          <w:szCs w:val="28"/>
        </w:rPr>
        <w:t>上乗せ対象量を加えた数量</w:t>
      </w:r>
      <w:r w:rsidR="003C464D" w:rsidRPr="00743DD8">
        <w:rPr>
          <w:rFonts w:ascii="ＭＳ Ｐ明朝" w:eastAsia="ＭＳ Ｐ明朝" w:hAnsi="ＭＳ Ｐ明朝" w:hint="eastAsia"/>
          <w:sz w:val="28"/>
          <w:szCs w:val="28"/>
        </w:rPr>
        <w:t>を上限</w:t>
      </w:r>
      <w:r w:rsidR="00C409F1" w:rsidRPr="00743DD8">
        <w:rPr>
          <w:rFonts w:ascii="ＭＳ Ｐ明朝" w:eastAsia="ＭＳ Ｐ明朝" w:hAnsi="ＭＳ Ｐ明朝" w:hint="eastAsia"/>
          <w:sz w:val="28"/>
          <w:szCs w:val="28"/>
        </w:rPr>
        <w:t>とするが、加える数量は</w:t>
      </w:r>
      <w:r w:rsidRPr="00743DD8">
        <w:rPr>
          <w:rFonts w:ascii="ＭＳ Ｐ明朝" w:eastAsia="ＭＳ Ｐ明朝" w:hAnsi="ＭＳ Ｐ明朝" w:hint="eastAsia"/>
          <w:sz w:val="28"/>
          <w:szCs w:val="28"/>
        </w:rPr>
        <w:t>漁獲可能量を超過した</w:t>
      </w:r>
      <w:r w:rsidR="003C464D" w:rsidRPr="00743DD8">
        <w:rPr>
          <w:rFonts w:ascii="ＭＳ Ｐ明朝" w:eastAsia="ＭＳ Ｐ明朝" w:hAnsi="ＭＳ Ｐ明朝" w:hint="eastAsia"/>
          <w:sz w:val="28"/>
          <w:szCs w:val="28"/>
        </w:rPr>
        <w:t>道</w:t>
      </w:r>
      <w:r w:rsidRPr="00743DD8">
        <w:rPr>
          <w:rFonts w:ascii="ＭＳ Ｐ明朝" w:eastAsia="ＭＳ Ｐ明朝" w:hAnsi="ＭＳ Ｐ明朝" w:hint="eastAsia"/>
          <w:sz w:val="28"/>
          <w:szCs w:val="28"/>
        </w:rPr>
        <w:t>県の第４管理期間からの差引量</w:t>
      </w:r>
      <w:r w:rsidR="003C464D" w:rsidRPr="00743DD8">
        <w:rPr>
          <w:rFonts w:ascii="ＭＳ Ｐ明朝" w:eastAsia="ＭＳ Ｐ明朝" w:hAnsi="ＭＳ Ｐ明朝" w:hint="eastAsia"/>
          <w:sz w:val="28"/>
          <w:szCs w:val="28"/>
        </w:rPr>
        <w:t>の合計値</w:t>
      </w:r>
      <w:r w:rsidRPr="00743DD8">
        <w:rPr>
          <w:rFonts w:ascii="ＭＳ Ｐ明朝" w:eastAsia="ＭＳ Ｐ明朝" w:hAnsi="ＭＳ Ｐ明朝" w:hint="eastAsia"/>
          <w:sz w:val="28"/>
          <w:szCs w:val="28"/>
        </w:rPr>
        <w:t>の</w:t>
      </w:r>
      <w:r w:rsidR="00700ECF" w:rsidRPr="00743DD8">
        <w:rPr>
          <w:rFonts w:ascii="ＭＳ Ｐ明朝" w:eastAsia="ＭＳ Ｐ明朝" w:hAnsi="ＭＳ Ｐ明朝" w:hint="eastAsia"/>
          <w:sz w:val="28"/>
          <w:szCs w:val="28"/>
        </w:rPr>
        <w:t>範囲</w:t>
      </w:r>
      <w:r w:rsidR="003C464D" w:rsidRPr="00743DD8">
        <w:rPr>
          <w:rFonts w:ascii="ＭＳ Ｐ明朝" w:eastAsia="ＭＳ Ｐ明朝" w:hAnsi="ＭＳ Ｐ明朝" w:hint="eastAsia"/>
          <w:sz w:val="28"/>
          <w:szCs w:val="28"/>
        </w:rPr>
        <w:t>内において調整し、決定するものとする</w:t>
      </w:r>
      <w:r w:rsidR="00C409F1" w:rsidRPr="00743DD8">
        <w:rPr>
          <w:rFonts w:ascii="ＭＳ Ｐ明朝" w:eastAsia="ＭＳ Ｐ明朝" w:hAnsi="ＭＳ Ｐ明朝" w:hint="eastAsia"/>
          <w:sz w:val="28"/>
          <w:szCs w:val="28"/>
        </w:rPr>
        <w:t>。</w:t>
      </w:r>
    </w:p>
    <w:p w14:paraId="4B0309B1" w14:textId="1004C48C" w:rsidR="006414F5" w:rsidRPr="00743DD8" w:rsidRDefault="00A75E9B" w:rsidP="00A75E9B">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（４）</w:t>
      </w:r>
      <w:r w:rsidR="006414F5" w:rsidRPr="00743DD8">
        <w:rPr>
          <w:rFonts w:ascii="ＭＳ Ｐゴシック" w:eastAsia="ＭＳ Ｐゴシック" w:hAnsi="ＭＳ Ｐゴシック" w:hint="eastAsia"/>
          <w:sz w:val="28"/>
          <w:szCs w:val="28"/>
        </w:rPr>
        <w:t>水産政策審議会への報告</w:t>
      </w:r>
    </w:p>
    <w:p w14:paraId="4E97B7B9" w14:textId="5B0E98F2" w:rsidR="009B08C6" w:rsidRPr="00743DD8" w:rsidRDefault="00A75E9B" w:rsidP="00A75E9B">
      <w:pPr>
        <w:spacing w:line="360" w:lineRule="exact"/>
        <w:ind w:leftChars="100" w:left="210"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（１）から（３）</w:t>
      </w:r>
      <w:r w:rsidR="003C464D" w:rsidRPr="00743DD8">
        <w:rPr>
          <w:rFonts w:ascii="ＭＳ Ｐ明朝" w:eastAsia="ＭＳ Ｐ明朝" w:hAnsi="ＭＳ Ｐ明朝" w:hint="eastAsia"/>
          <w:sz w:val="28"/>
          <w:szCs w:val="28"/>
        </w:rPr>
        <w:t>までの規定</w:t>
      </w:r>
      <w:r w:rsidR="00841B31" w:rsidRPr="00743DD8">
        <w:rPr>
          <w:rFonts w:ascii="ＭＳ Ｐ明朝" w:eastAsia="ＭＳ Ｐ明朝" w:hAnsi="ＭＳ Ｐ明朝" w:hint="eastAsia"/>
          <w:sz w:val="28"/>
          <w:szCs w:val="28"/>
        </w:rPr>
        <w:t>により漁獲可能量が</w:t>
      </w:r>
      <w:r w:rsidR="00C3410B" w:rsidRPr="00743DD8">
        <w:rPr>
          <w:rFonts w:ascii="ＭＳ Ｐ明朝" w:eastAsia="ＭＳ Ｐ明朝" w:hAnsi="ＭＳ Ｐ明朝" w:hint="eastAsia"/>
          <w:sz w:val="28"/>
          <w:szCs w:val="28"/>
        </w:rPr>
        <w:t>変更された</w:t>
      </w:r>
      <w:r w:rsidR="00447360" w:rsidRPr="00743DD8">
        <w:rPr>
          <w:rFonts w:ascii="ＭＳ Ｐ明朝" w:eastAsia="ＭＳ Ｐ明朝" w:hAnsi="ＭＳ Ｐ明朝" w:hint="eastAsia"/>
          <w:sz w:val="28"/>
          <w:szCs w:val="28"/>
        </w:rPr>
        <w:t>数量となった場合、</w:t>
      </w:r>
      <w:r w:rsidR="00841B31" w:rsidRPr="00743DD8">
        <w:rPr>
          <w:rFonts w:ascii="ＭＳ Ｐ明朝" w:eastAsia="ＭＳ Ｐ明朝" w:hAnsi="ＭＳ Ｐ明朝" w:hint="eastAsia"/>
          <w:sz w:val="28"/>
          <w:szCs w:val="28"/>
        </w:rPr>
        <w:t>水産政策審議会に報告するものとする。</w:t>
      </w:r>
    </w:p>
    <w:p w14:paraId="2D7007AE" w14:textId="77777777" w:rsidR="009B08C6" w:rsidRPr="00743DD8" w:rsidRDefault="009B08C6" w:rsidP="009B08C6">
      <w:pPr>
        <w:spacing w:line="360" w:lineRule="exact"/>
        <w:ind w:left="330" w:hangingChars="118" w:hanging="330"/>
        <w:rPr>
          <w:rFonts w:ascii="ＭＳ Ｐ明朝" w:eastAsia="ＭＳ Ｐ明朝" w:hAnsi="ＭＳ Ｐ明朝"/>
          <w:sz w:val="28"/>
          <w:szCs w:val="28"/>
        </w:rPr>
      </w:pPr>
    </w:p>
    <w:p w14:paraId="3DE35F06" w14:textId="77777777" w:rsidR="0040219E" w:rsidRPr="00743DD8" w:rsidRDefault="006414F5" w:rsidP="006414F5">
      <w:pPr>
        <w:spacing w:line="360" w:lineRule="exact"/>
        <w:ind w:leftChars="-34" w:left="142" w:hangingChars="76" w:hanging="213"/>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 xml:space="preserve">第４　</w:t>
      </w:r>
      <w:r w:rsidR="008F2191" w:rsidRPr="00743DD8">
        <w:rPr>
          <w:rFonts w:ascii="ＭＳ Ｐゴシック" w:eastAsia="ＭＳ Ｐゴシック" w:hAnsi="ＭＳ Ｐゴシック" w:hint="eastAsia"/>
          <w:sz w:val="28"/>
          <w:szCs w:val="28"/>
        </w:rPr>
        <w:t>くろまぐろの漁獲可能量のうち指定漁業等の種類別に定める数量に関する事項</w:t>
      </w:r>
    </w:p>
    <w:p w14:paraId="56C14797" w14:textId="77777777" w:rsidR="0040219E" w:rsidRPr="00743DD8" w:rsidRDefault="0040219E" w:rsidP="0040219E">
      <w:pPr>
        <w:spacing w:line="360" w:lineRule="exact"/>
        <w:ind w:left="283" w:hangingChars="101" w:hanging="283"/>
        <w:rPr>
          <w:rFonts w:ascii="ＭＳ Ｐ明朝" w:eastAsia="ＭＳ Ｐ明朝" w:hAnsi="ＭＳ Ｐ明朝"/>
          <w:sz w:val="28"/>
          <w:szCs w:val="28"/>
        </w:rPr>
      </w:pPr>
      <w:r w:rsidRPr="00743DD8">
        <w:rPr>
          <w:rFonts w:ascii="ＭＳ Ｐ明朝" w:eastAsia="ＭＳ Ｐ明朝" w:hAnsi="ＭＳ Ｐ明朝" w:hint="eastAsia"/>
          <w:sz w:val="28"/>
          <w:szCs w:val="28"/>
        </w:rPr>
        <w:t>１　　第３の１の表に掲げるくろまぐろの第４管理期</w:t>
      </w:r>
      <w:r w:rsidR="004D5B30" w:rsidRPr="00743DD8">
        <w:rPr>
          <w:rFonts w:ascii="ＭＳ Ｐ明朝" w:eastAsia="ＭＳ Ｐ明朝" w:hAnsi="ＭＳ Ｐ明朝" w:hint="eastAsia"/>
          <w:sz w:val="28"/>
          <w:szCs w:val="28"/>
        </w:rPr>
        <w:t>間の漁獲可能量のうち、指定漁業等の種類別に定める数量（以下「大臣管理</w:t>
      </w:r>
      <w:r w:rsidRPr="00743DD8">
        <w:rPr>
          <w:rFonts w:ascii="ＭＳ Ｐ明朝" w:eastAsia="ＭＳ Ｐ明朝" w:hAnsi="ＭＳ Ｐ明朝" w:hint="eastAsia"/>
          <w:sz w:val="28"/>
          <w:szCs w:val="28"/>
        </w:rPr>
        <w:t>漁業の配分量」という。）は、次表に定めるとおりとする。</w:t>
      </w:r>
    </w:p>
    <w:p w14:paraId="028F1822" w14:textId="77777777" w:rsidR="00E6050F" w:rsidRPr="00743DD8" w:rsidRDefault="00E6050F" w:rsidP="0040219E">
      <w:pPr>
        <w:spacing w:line="360" w:lineRule="exact"/>
        <w:ind w:left="283" w:hangingChars="101" w:hanging="283"/>
        <w:rPr>
          <w:rFonts w:ascii="ＭＳ Ｐ明朝" w:eastAsia="ＭＳ Ｐ明朝" w:hAnsi="ＭＳ Ｐ明朝"/>
          <w:sz w:val="28"/>
          <w:szCs w:val="28"/>
        </w:rPr>
      </w:pPr>
    </w:p>
    <w:tbl>
      <w:tblPr>
        <w:tblStyle w:val="a8"/>
        <w:tblW w:w="0" w:type="auto"/>
        <w:tblLook w:val="04A0" w:firstRow="1" w:lastRow="0" w:firstColumn="1" w:lastColumn="0" w:noHBand="0" w:noVBand="1"/>
      </w:tblPr>
      <w:tblGrid>
        <w:gridCol w:w="3645"/>
        <w:gridCol w:w="7"/>
        <w:gridCol w:w="3686"/>
        <w:gridCol w:w="2161"/>
      </w:tblGrid>
      <w:tr w:rsidR="00DA19EC" w:rsidRPr="00743DD8" w14:paraId="5023E574" w14:textId="77777777" w:rsidTr="00E42BA0">
        <w:tc>
          <w:tcPr>
            <w:tcW w:w="3652" w:type="dxa"/>
            <w:gridSpan w:val="2"/>
          </w:tcPr>
          <w:p w14:paraId="469D8F11" w14:textId="77777777" w:rsidR="0040219E" w:rsidRPr="00743DD8" w:rsidRDefault="0040219E" w:rsidP="00E42BA0">
            <w:pPr>
              <w:spacing w:line="360" w:lineRule="exact"/>
              <w:rPr>
                <w:rFonts w:ascii="ＭＳ Ｐ明朝" w:eastAsia="ＭＳ Ｐ明朝" w:hAnsi="ＭＳ Ｐ明朝"/>
                <w:sz w:val="28"/>
                <w:szCs w:val="28"/>
              </w:rPr>
            </w:pPr>
            <w:r w:rsidRPr="00743DD8">
              <w:rPr>
                <w:rFonts w:ascii="ＭＳ Ｐ明朝" w:eastAsia="ＭＳ Ｐ明朝" w:hAnsi="ＭＳ Ｐ明朝" w:hint="eastAsia"/>
                <w:sz w:val="28"/>
                <w:szCs w:val="28"/>
              </w:rPr>
              <w:t>第１種特定海洋生物資源</w:t>
            </w:r>
          </w:p>
        </w:tc>
        <w:tc>
          <w:tcPr>
            <w:tcW w:w="3686" w:type="dxa"/>
          </w:tcPr>
          <w:p w14:paraId="25865A4B" w14:textId="77777777" w:rsidR="0040219E" w:rsidRPr="00743DD8" w:rsidRDefault="0040219E" w:rsidP="00E42BA0">
            <w:pPr>
              <w:spacing w:line="360" w:lineRule="exact"/>
              <w:jc w:val="center"/>
              <w:rPr>
                <w:rFonts w:ascii="ＭＳ Ｐ明朝" w:eastAsia="ＭＳ Ｐ明朝" w:hAnsi="ＭＳ Ｐ明朝"/>
                <w:sz w:val="28"/>
                <w:szCs w:val="28"/>
              </w:rPr>
            </w:pPr>
            <w:r w:rsidRPr="00743DD8">
              <w:rPr>
                <w:rFonts w:ascii="ＭＳ Ｐ明朝" w:eastAsia="ＭＳ Ｐ明朝" w:hAnsi="ＭＳ Ｐ明朝" w:hint="eastAsia"/>
                <w:sz w:val="28"/>
                <w:szCs w:val="28"/>
              </w:rPr>
              <w:t>指定漁業等の種類(注)</w:t>
            </w:r>
          </w:p>
        </w:tc>
        <w:tc>
          <w:tcPr>
            <w:tcW w:w="2161" w:type="dxa"/>
          </w:tcPr>
          <w:p w14:paraId="2E42B4EE" w14:textId="2495E07D" w:rsidR="0040219E" w:rsidRPr="00743DD8" w:rsidRDefault="0040219E" w:rsidP="00E42BA0">
            <w:pPr>
              <w:spacing w:line="360" w:lineRule="exact"/>
              <w:jc w:val="center"/>
              <w:rPr>
                <w:rFonts w:ascii="ＭＳ Ｐ明朝" w:eastAsia="ＭＳ Ｐ明朝" w:hAnsi="ＭＳ Ｐ明朝"/>
                <w:sz w:val="28"/>
                <w:szCs w:val="28"/>
              </w:rPr>
            </w:pPr>
            <w:r w:rsidRPr="00743DD8">
              <w:rPr>
                <w:rFonts w:ascii="ＭＳ Ｐ明朝" w:eastAsia="ＭＳ Ｐ明朝" w:hAnsi="ＭＳ Ｐ明朝" w:hint="eastAsia"/>
                <w:sz w:val="28"/>
                <w:szCs w:val="28"/>
              </w:rPr>
              <w:t>数量</w:t>
            </w:r>
            <w:r w:rsidR="00DF5477" w:rsidRPr="00743DD8">
              <w:rPr>
                <w:rFonts w:ascii="ＭＳ Ｐ明朝" w:eastAsia="ＭＳ Ｐ明朝" w:hAnsi="ＭＳ Ｐ明朝" w:hint="eastAsia"/>
                <w:sz w:val="28"/>
                <w:szCs w:val="28"/>
              </w:rPr>
              <w:t>（トン）</w:t>
            </w:r>
          </w:p>
        </w:tc>
      </w:tr>
      <w:tr w:rsidR="00DA19EC" w:rsidRPr="00743DD8" w14:paraId="6C5BF889" w14:textId="77777777" w:rsidTr="00E42BA0">
        <w:trPr>
          <w:trHeight w:val="435"/>
        </w:trPr>
        <w:tc>
          <w:tcPr>
            <w:tcW w:w="3652" w:type="dxa"/>
            <w:gridSpan w:val="2"/>
            <w:vMerge w:val="restart"/>
            <w:tcBorders>
              <w:left w:val="single" w:sz="4" w:space="0" w:color="auto"/>
            </w:tcBorders>
          </w:tcPr>
          <w:p w14:paraId="0C266890" w14:textId="77777777" w:rsidR="0040219E" w:rsidRPr="00743DD8" w:rsidRDefault="0040219E" w:rsidP="00E42BA0">
            <w:pPr>
              <w:spacing w:line="360" w:lineRule="exact"/>
              <w:rPr>
                <w:rFonts w:ascii="ＭＳ Ｐ明朝" w:eastAsia="ＭＳ Ｐ明朝" w:hAnsi="ＭＳ Ｐ明朝"/>
                <w:sz w:val="28"/>
                <w:szCs w:val="28"/>
              </w:rPr>
            </w:pPr>
            <w:r w:rsidRPr="00743DD8">
              <w:rPr>
                <w:rFonts w:ascii="ＭＳ Ｐ明朝" w:eastAsia="ＭＳ Ｐ明朝" w:hAnsi="ＭＳ Ｐ明朝" w:hint="eastAsia"/>
                <w:sz w:val="28"/>
                <w:szCs w:val="28"/>
              </w:rPr>
              <w:t>小型魚</w:t>
            </w:r>
          </w:p>
        </w:tc>
        <w:tc>
          <w:tcPr>
            <w:tcW w:w="3686" w:type="dxa"/>
            <w:tcBorders>
              <w:bottom w:val="dashSmallGap" w:sz="4" w:space="0" w:color="auto"/>
            </w:tcBorders>
          </w:tcPr>
          <w:p w14:paraId="3886127D" w14:textId="77777777" w:rsidR="0040219E" w:rsidRPr="00743DD8" w:rsidRDefault="0040219E" w:rsidP="00E42BA0">
            <w:pPr>
              <w:spacing w:line="360" w:lineRule="exact"/>
              <w:jc w:val="left"/>
              <w:rPr>
                <w:rFonts w:ascii="ＭＳ Ｐ明朝" w:eastAsia="ＭＳ Ｐ明朝" w:hAnsi="ＭＳ Ｐ明朝"/>
                <w:sz w:val="28"/>
                <w:szCs w:val="28"/>
              </w:rPr>
            </w:pPr>
            <w:r w:rsidRPr="00743DD8">
              <w:rPr>
                <w:rFonts w:ascii="ＭＳ Ｐ明朝" w:eastAsia="ＭＳ Ｐ明朝" w:hAnsi="ＭＳ Ｐ明朝" w:hint="eastAsia"/>
                <w:sz w:val="28"/>
                <w:szCs w:val="28"/>
              </w:rPr>
              <w:t>大中型まき網漁業</w:t>
            </w:r>
          </w:p>
        </w:tc>
        <w:tc>
          <w:tcPr>
            <w:tcW w:w="2161" w:type="dxa"/>
            <w:tcBorders>
              <w:bottom w:val="dashSmallGap" w:sz="4" w:space="0" w:color="auto"/>
            </w:tcBorders>
          </w:tcPr>
          <w:p w14:paraId="0A800567" w14:textId="285EDA2F" w:rsidR="0040219E" w:rsidRPr="00743DD8" w:rsidRDefault="0040219E" w:rsidP="00E42BA0">
            <w:pPr>
              <w:spacing w:line="360" w:lineRule="exact"/>
              <w:jc w:val="right"/>
              <w:rPr>
                <w:rFonts w:ascii="ＭＳ Ｐ明朝" w:eastAsia="ＭＳ Ｐ明朝" w:hAnsi="ＭＳ Ｐ明朝"/>
                <w:sz w:val="28"/>
                <w:szCs w:val="28"/>
              </w:rPr>
            </w:pPr>
            <w:r w:rsidRPr="00743DD8">
              <w:rPr>
                <w:rFonts w:ascii="ＭＳ Ｐ明朝" w:eastAsia="ＭＳ Ｐ明朝" w:hAnsi="ＭＳ Ｐ明朝" w:hint="eastAsia"/>
                <w:sz w:val="28"/>
                <w:szCs w:val="28"/>
              </w:rPr>
              <w:t>1,500</w:t>
            </w:r>
          </w:p>
        </w:tc>
      </w:tr>
      <w:tr w:rsidR="00DA19EC" w:rsidRPr="00743DD8" w14:paraId="2908DFF3" w14:textId="77777777" w:rsidTr="00E42BA0">
        <w:trPr>
          <w:trHeight w:val="775"/>
        </w:trPr>
        <w:tc>
          <w:tcPr>
            <w:tcW w:w="3652" w:type="dxa"/>
            <w:gridSpan w:val="2"/>
            <w:vMerge/>
            <w:tcBorders>
              <w:left w:val="single" w:sz="4" w:space="0" w:color="auto"/>
            </w:tcBorders>
          </w:tcPr>
          <w:p w14:paraId="1F5AA1D9" w14:textId="77777777" w:rsidR="0040219E" w:rsidRPr="00743DD8" w:rsidRDefault="0040219E" w:rsidP="00E42BA0">
            <w:pPr>
              <w:spacing w:line="360" w:lineRule="exact"/>
              <w:rPr>
                <w:rFonts w:ascii="ＭＳ Ｐ明朝" w:eastAsia="ＭＳ Ｐ明朝" w:hAnsi="ＭＳ Ｐ明朝"/>
                <w:sz w:val="28"/>
                <w:szCs w:val="28"/>
              </w:rPr>
            </w:pPr>
          </w:p>
        </w:tc>
        <w:tc>
          <w:tcPr>
            <w:tcW w:w="3686" w:type="dxa"/>
            <w:tcBorders>
              <w:top w:val="dashSmallGap" w:sz="4" w:space="0" w:color="auto"/>
              <w:bottom w:val="dashSmallGap" w:sz="4" w:space="0" w:color="auto"/>
            </w:tcBorders>
          </w:tcPr>
          <w:p w14:paraId="72FFC1E5" w14:textId="77777777" w:rsidR="0040219E" w:rsidRPr="00743DD8" w:rsidRDefault="0040219E" w:rsidP="00E42BA0">
            <w:pPr>
              <w:spacing w:line="360" w:lineRule="exact"/>
              <w:rPr>
                <w:rFonts w:ascii="ＭＳ Ｐ明朝" w:eastAsia="ＭＳ Ｐ明朝" w:hAnsi="ＭＳ Ｐ明朝"/>
                <w:sz w:val="28"/>
                <w:szCs w:val="28"/>
              </w:rPr>
            </w:pPr>
            <w:r w:rsidRPr="00743DD8">
              <w:rPr>
                <w:rFonts w:ascii="ＭＳ Ｐ明朝" w:eastAsia="ＭＳ Ｐ明朝" w:hAnsi="ＭＳ Ｐ明朝" w:hint="eastAsia"/>
                <w:sz w:val="28"/>
                <w:szCs w:val="28"/>
              </w:rPr>
              <w:t>近海かつお・まぐろ漁業及び遠洋かつお・まぐろ漁業</w:t>
            </w:r>
          </w:p>
        </w:tc>
        <w:tc>
          <w:tcPr>
            <w:tcW w:w="2161" w:type="dxa"/>
            <w:tcBorders>
              <w:top w:val="dashSmallGap" w:sz="4" w:space="0" w:color="auto"/>
              <w:bottom w:val="dashSmallGap" w:sz="4" w:space="0" w:color="auto"/>
            </w:tcBorders>
          </w:tcPr>
          <w:p w14:paraId="189BB8AF" w14:textId="3EB05EE9" w:rsidR="0040219E" w:rsidRPr="00743DD8" w:rsidRDefault="00920936" w:rsidP="00DF5477">
            <w:pPr>
              <w:wordWrap w:val="0"/>
              <w:spacing w:line="360" w:lineRule="exact"/>
              <w:jc w:val="right"/>
              <w:rPr>
                <w:rFonts w:ascii="ＭＳ Ｐ明朝" w:eastAsia="ＭＳ Ｐ明朝" w:hAnsi="ＭＳ Ｐ明朝"/>
                <w:sz w:val="28"/>
                <w:szCs w:val="28"/>
              </w:rPr>
            </w:pPr>
            <w:r w:rsidRPr="00743DD8">
              <w:rPr>
                <w:rFonts w:ascii="ＭＳ Ｐ明朝" w:eastAsia="ＭＳ Ｐ明朝" w:hAnsi="ＭＳ Ｐ明朝" w:hint="eastAsia"/>
                <w:sz w:val="28"/>
                <w:szCs w:val="28"/>
              </w:rPr>
              <w:t>38.9</w:t>
            </w:r>
          </w:p>
        </w:tc>
      </w:tr>
      <w:tr w:rsidR="00DA19EC" w:rsidRPr="00743DD8" w14:paraId="53736EDB" w14:textId="77777777" w:rsidTr="00E42BA0">
        <w:trPr>
          <w:trHeight w:val="930"/>
        </w:trPr>
        <w:tc>
          <w:tcPr>
            <w:tcW w:w="3652" w:type="dxa"/>
            <w:gridSpan w:val="2"/>
            <w:vMerge/>
            <w:tcBorders>
              <w:left w:val="single" w:sz="4" w:space="0" w:color="auto"/>
              <w:bottom w:val="single" w:sz="4" w:space="0" w:color="auto"/>
            </w:tcBorders>
          </w:tcPr>
          <w:p w14:paraId="548446F7" w14:textId="77777777" w:rsidR="0040219E" w:rsidRPr="00743DD8" w:rsidRDefault="0040219E" w:rsidP="00E42BA0">
            <w:pPr>
              <w:spacing w:line="360" w:lineRule="exact"/>
              <w:rPr>
                <w:rFonts w:ascii="ＭＳ Ｐ明朝" w:eastAsia="ＭＳ Ｐ明朝" w:hAnsi="ＭＳ Ｐ明朝"/>
                <w:sz w:val="28"/>
                <w:szCs w:val="28"/>
              </w:rPr>
            </w:pPr>
          </w:p>
        </w:tc>
        <w:tc>
          <w:tcPr>
            <w:tcW w:w="3686" w:type="dxa"/>
            <w:tcBorders>
              <w:top w:val="dashSmallGap" w:sz="4" w:space="0" w:color="auto"/>
              <w:bottom w:val="single" w:sz="4" w:space="0" w:color="auto"/>
            </w:tcBorders>
          </w:tcPr>
          <w:p w14:paraId="71A35BD4" w14:textId="77777777" w:rsidR="0040219E" w:rsidRPr="00743DD8" w:rsidRDefault="0040219E" w:rsidP="00E42BA0">
            <w:pPr>
              <w:spacing w:line="360" w:lineRule="exact"/>
              <w:rPr>
                <w:rFonts w:ascii="ＭＳ Ｐ明朝" w:eastAsia="ＭＳ Ｐ明朝" w:hAnsi="ＭＳ Ｐ明朝"/>
                <w:sz w:val="28"/>
                <w:szCs w:val="28"/>
              </w:rPr>
            </w:pPr>
            <w:r w:rsidRPr="00743DD8">
              <w:rPr>
                <w:rFonts w:ascii="ＭＳ Ｐ明朝" w:eastAsia="ＭＳ Ｐ明朝" w:hAnsi="ＭＳ Ｐ明朝" w:hint="eastAsia"/>
                <w:sz w:val="28"/>
                <w:szCs w:val="28"/>
              </w:rPr>
              <w:t>東シナ海等かじき等流し網漁業及びかじき等流し網漁業</w:t>
            </w:r>
          </w:p>
        </w:tc>
        <w:tc>
          <w:tcPr>
            <w:tcW w:w="2161" w:type="dxa"/>
            <w:tcBorders>
              <w:top w:val="dashSmallGap" w:sz="4" w:space="0" w:color="auto"/>
              <w:bottom w:val="single" w:sz="4" w:space="0" w:color="auto"/>
            </w:tcBorders>
          </w:tcPr>
          <w:p w14:paraId="2306B5A6" w14:textId="42F71404" w:rsidR="0040219E" w:rsidRPr="00743DD8" w:rsidRDefault="00920936" w:rsidP="00DF5477">
            <w:pPr>
              <w:spacing w:line="360" w:lineRule="exact"/>
              <w:jc w:val="right"/>
              <w:rPr>
                <w:rFonts w:ascii="ＭＳ Ｐ明朝" w:eastAsia="ＭＳ Ｐ明朝" w:hAnsi="ＭＳ Ｐ明朝"/>
                <w:sz w:val="28"/>
                <w:szCs w:val="28"/>
              </w:rPr>
            </w:pPr>
            <w:r w:rsidRPr="00743DD8">
              <w:rPr>
                <w:rFonts w:ascii="ＭＳ Ｐ明朝" w:eastAsia="ＭＳ Ｐ明朝" w:hAnsi="ＭＳ Ｐ明朝" w:hint="eastAsia"/>
                <w:sz w:val="28"/>
                <w:szCs w:val="28"/>
              </w:rPr>
              <w:t>43.8</w:t>
            </w:r>
          </w:p>
        </w:tc>
      </w:tr>
      <w:tr w:rsidR="00DA19EC" w:rsidRPr="00743DD8" w14:paraId="683DC263" w14:textId="77777777" w:rsidTr="00E42BA0">
        <w:tblPrEx>
          <w:tblCellMar>
            <w:left w:w="99" w:type="dxa"/>
            <w:right w:w="99" w:type="dxa"/>
          </w:tblCellMar>
          <w:tblLook w:val="0000" w:firstRow="0" w:lastRow="0" w:firstColumn="0" w:lastColumn="0" w:noHBand="0" w:noVBand="0"/>
        </w:tblPrEx>
        <w:trPr>
          <w:trHeight w:val="380"/>
        </w:trPr>
        <w:tc>
          <w:tcPr>
            <w:tcW w:w="3645" w:type="dxa"/>
            <w:vMerge w:val="restart"/>
          </w:tcPr>
          <w:p w14:paraId="0E70A153" w14:textId="77777777" w:rsidR="0040219E" w:rsidRPr="00743DD8" w:rsidRDefault="0040219E" w:rsidP="00E42BA0">
            <w:pPr>
              <w:spacing w:line="360" w:lineRule="exact"/>
              <w:rPr>
                <w:rFonts w:ascii="ＭＳ Ｐ明朝" w:eastAsia="ＭＳ Ｐ明朝" w:hAnsi="ＭＳ Ｐ明朝"/>
                <w:sz w:val="28"/>
                <w:szCs w:val="28"/>
              </w:rPr>
            </w:pPr>
            <w:r w:rsidRPr="00743DD8">
              <w:rPr>
                <w:rFonts w:ascii="ＭＳ Ｐ明朝" w:eastAsia="ＭＳ Ｐ明朝" w:hAnsi="ＭＳ Ｐ明朝" w:hint="eastAsia"/>
                <w:sz w:val="28"/>
                <w:szCs w:val="28"/>
              </w:rPr>
              <w:t>大型魚</w:t>
            </w:r>
          </w:p>
        </w:tc>
        <w:tc>
          <w:tcPr>
            <w:tcW w:w="3693" w:type="dxa"/>
            <w:gridSpan w:val="2"/>
            <w:tcBorders>
              <w:bottom w:val="dashSmallGap" w:sz="4" w:space="0" w:color="auto"/>
            </w:tcBorders>
          </w:tcPr>
          <w:p w14:paraId="11E9B7DC" w14:textId="77777777" w:rsidR="0040219E" w:rsidRPr="00743DD8" w:rsidRDefault="0040219E" w:rsidP="00E42BA0">
            <w:pPr>
              <w:spacing w:line="400" w:lineRule="exact"/>
              <w:rPr>
                <w:rFonts w:ascii="ＭＳ Ｐ明朝" w:eastAsia="ＭＳ Ｐ明朝" w:hAnsi="ＭＳ Ｐ明朝"/>
                <w:sz w:val="24"/>
                <w:szCs w:val="24"/>
              </w:rPr>
            </w:pPr>
            <w:r w:rsidRPr="00743DD8">
              <w:rPr>
                <w:rFonts w:ascii="ＭＳ Ｐ明朝" w:eastAsia="ＭＳ Ｐ明朝" w:hAnsi="ＭＳ Ｐ明朝" w:hint="eastAsia"/>
                <w:sz w:val="28"/>
                <w:szCs w:val="28"/>
              </w:rPr>
              <w:t>大中型まき網漁業</w:t>
            </w:r>
          </w:p>
        </w:tc>
        <w:tc>
          <w:tcPr>
            <w:tcW w:w="2161" w:type="dxa"/>
            <w:tcBorders>
              <w:bottom w:val="dashSmallGap" w:sz="4" w:space="0" w:color="auto"/>
            </w:tcBorders>
          </w:tcPr>
          <w:p w14:paraId="4E3F2A12" w14:textId="54CA4CB5" w:rsidR="0040219E" w:rsidRPr="00743DD8" w:rsidRDefault="00C73158" w:rsidP="004C52F4">
            <w:pPr>
              <w:spacing w:line="360" w:lineRule="exact"/>
              <w:jc w:val="right"/>
              <w:rPr>
                <w:rFonts w:ascii="ＭＳ Ｐ明朝" w:eastAsia="ＭＳ Ｐ明朝" w:hAnsi="ＭＳ Ｐ明朝"/>
                <w:sz w:val="24"/>
                <w:szCs w:val="24"/>
              </w:rPr>
            </w:pPr>
            <w:r w:rsidRPr="00743DD8">
              <w:rPr>
                <w:rFonts w:ascii="ＭＳ Ｐ明朝" w:eastAsia="ＭＳ Ｐ明朝" w:hAnsi="ＭＳ Ｐ明朝" w:hint="eastAsia"/>
                <w:sz w:val="28"/>
                <w:szCs w:val="28"/>
              </w:rPr>
              <w:t>3,063</w:t>
            </w:r>
            <w:r w:rsidR="004C52F4" w:rsidRPr="00743DD8">
              <w:rPr>
                <w:rFonts w:ascii="ＭＳ Ｐ明朝" w:eastAsia="ＭＳ Ｐ明朝" w:hAnsi="ＭＳ Ｐ明朝" w:hint="eastAsia"/>
                <w:sz w:val="28"/>
                <w:szCs w:val="28"/>
              </w:rPr>
              <w:t>.2</w:t>
            </w:r>
          </w:p>
        </w:tc>
      </w:tr>
      <w:tr w:rsidR="00DA19EC" w:rsidRPr="00743DD8" w14:paraId="08EC37DB" w14:textId="77777777" w:rsidTr="00E42BA0">
        <w:tblPrEx>
          <w:tblCellMar>
            <w:left w:w="99" w:type="dxa"/>
            <w:right w:w="99" w:type="dxa"/>
          </w:tblCellMar>
          <w:tblLook w:val="0000" w:firstRow="0" w:lastRow="0" w:firstColumn="0" w:lastColumn="0" w:noHBand="0" w:noVBand="0"/>
        </w:tblPrEx>
        <w:trPr>
          <w:trHeight w:val="1605"/>
        </w:trPr>
        <w:tc>
          <w:tcPr>
            <w:tcW w:w="3645" w:type="dxa"/>
            <w:vMerge/>
          </w:tcPr>
          <w:p w14:paraId="2457459B" w14:textId="77777777" w:rsidR="0040219E" w:rsidRPr="00743DD8" w:rsidRDefault="0040219E" w:rsidP="00E42BA0">
            <w:pPr>
              <w:spacing w:line="360" w:lineRule="exact"/>
              <w:rPr>
                <w:rFonts w:ascii="ＭＳ Ｐ明朝" w:eastAsia="ＭＳ Ｐ明朝" w:hAnsi="ＭＳ Ｐ明朝"/>
                <w:sz w:val="24"/>
                <w:szCs w:val="24"/>
              </w:rPr>
            </w:pPr>
          </w:p>
        </w:tc>
        <w:tc>
          <w:tcPr>
            <w:tcW w:w="3693" w:type="dxa"/>
            <w:gridSpan w:val="2"/>
            <w:tcBorders>
              <w:top w:val="dashSmallGap" w:sz="4" w:space="0" w:color="auto"/>
            </w:tcBorders>
          </w:tcPr>
          <w:p w14:paraId="43160587" w14:textId="77777777" w:rsidR="0040219E" w:rsidRPr="00743DD8" w:rsidRDefault="0040219E" w:rsidP="00E42BA0">
            <w:pPr>
              <w:spacing w:line="400" w:lineRule="exact"/>
              <w:jc w:val="left"/>
              <w:rPr>
                <w:rFonts w:ascii="ＭＳ Ｐ明朝" w:eastAsia="ＭＳ Ｐ明朝" w:hAnsi="ＭＳ Ｐ明朝"/>
                <w:sz w:val="28"/>
                <w:szCs w:val="28"/>
              </w:rPr>
            </w:pPr>
            <w:r w:rsidRPr="00743DD8">
              <w:rPr>
                <w:rFonts w:ascii="ＭＳ Ｐ明朝" w:eastAsia="ＭＳ Ｐ明朝" w:hAnsi="ＭＳ Ｐ明朝" w:hint="eastAsia"/>
                <w:sz w:val="28"/>
                <w:szCs w:val="28"/>
              </w:rPr>
              <w:t>近海かつお・まぐろ漁業、遠洋かつお・まぐろ漁業、東シナ海等かじき等流し網漁業及びかじき等流し網漁業</w:t>
            </w:r>
          </w:p>
        </w:tc>
        <w:tc>
          <w:tcPr>
            <w:tcW w:w="2161" w:type="dxa"/>
            <w:tcBorders>
              <w:top w:val="dashSmallGap" w:sz="4" w:space="0" w:color="auto"/>
            </w:tcBorders>
          </w:tcPr>
          <w:p w14:paraId="3EDEEB0D" w14:textId="6FED912B" w:rsidR="0040219E" w:rsidRPr="00743DD8" w:rsidRDefault="004C52F4" w:rsidP="00DF5477">
            <w:pPr>
              <w:spacing w:line="360" w:lineRule="exact"/>
              <w:jc w:val="right"/>
              <w:rPr>
                <w:rFonts w:ascii="ＭＳ Ｐ明朝" w:eastAsia="ＭＳ Ｐ明朝" w:hAnsi="ＭＳ Ｐ明朝"/>
                <w:sz w:val="28"/>
                <w:szCs w:val="28"/>
              </w:rPr>
            </w:pPr>
            <w:r w:rsidRPr="00743DD8">
              <w:rPr>
                <w:rFonts w:ascii="ＭＳ Ｐ明朝" w:eastAsia="ＭＳ Ｐ明朝" w:hAnsi="ＭＳ Ｐ明朝" w:hint="eastAsia"/>
                <w:sz w:val="28"/>
                <w:szCs w:val="28"/>
              </w:rPr>
              <w:t>167</w:t>
            </w:r>
          </w:p>
        </w:tc>
      </w:tr>
    </w:tbl>
    <w:p w14:paraId="69276FC6" w14:textId="77777777" w:rsidR="0040219E" w:rsidRPr="00743DD8" w:rsidRDefault="0040219E" w:rsidP="008616C4">
      <w:pPr>
        <w:spacing w:line="360" w:lineRule="exact"/>
        <w:ind w:left="330" w:hangingChars="118" w:hanging="330"/>
        <w:rPr>
          <w:rFonts w:ascii="ＭＳ Ｐ明朝" w:eastAsia="ＭＳ Ｐ明朝" w:hAnsi="ＭＳ Ｐ明朝"/>
          <w:sz w:val="28"/>
          <w:szCs w:val="28"/>
        </w:rPr>
      </w:pPr>
      <w:r w:rsidRPr="00743DD8">
        <w:rPr>
          <w:rFonts w:ascii="ＭＳ Ｐ明朝" w:eastAsia="ＭＳ Ｐ明朝" w:hAnsi="ＭＳ Ｐ明朝" w:hint="eastAsia"/>
          <w:sz w:val="28"/>
          <w:szCs w:val="28"/>
        </w:rPr>
        <w:t>（注）指定漁業等の種類の欄の漁業は、漁業法第</w:t>
      </w:r>
      <w:r w:rsidRPr="00743DD8">
        <w:rPr>
          <w:rFonts w:ascii="ＭＳ Ｐ明朝" w:eastAsia="ＭＳ Ｐ明朝" w:hAnsi="ＭＳ Ｐ明朝"/>
          <w:sz w:val="28"/>
          <w:szCs w:val="28"/>
        </w:rPr>
        <w:t>52条第１項の指定漁業を定める政令（昭和38年政令第６号）第１項各号に掲げる漁業又は特定大臣許可漁業等の取締りに関する省令（平成６年農林水産省令第54号。以下「特定大臣許可省令」という。）第１条第１項各号に掲げる漁業（特定大臣許可省令附則第14条の規定により特定大臣許可省令第３条第１項の規定が適用されないものを除く。）をいう。</w:t>
      </w:r>
    </w:p>
    <w:p w14:paraId="28F7E702" w14:textId="77777777" w:rsidR="004C52F4" w:rsidRPr="00743DD8" w:rsidRDefault="004C52F4" w:rsidP="0040219E">
      <w:pPr>
        <w:spacing w:line="360" w:lineRule="exact"/>
        <w:ind w:left="283" w:hangingChars="118" w:hanging="283"/>
        <w:rPr>
          <w:rFonts w:ascii="ＭＳ Ｐ明朝" w:eastAsia="ＭＳ Ｐ明朝" w:hAnsi="ＭＳ Ｐ明朝"/>
          <w:sz w:val="24"/>
          <w:szCs w:val="24"/>
        </w:rPr>
      </w:pPr>
    </w:p>
    <w:p w14:paraId="4965F6AB" w14:textId="77777777" w:rsidR="0040219E" w:rsidRPr="00743DD8" w:rsidRDefault="0040219E" w:rsidP="0040219E">
      <w:pPr>
        <w:spacing w:line="360" w:lineRule="exact"/>
        <w:ind w:left="283" w:hangingChars="101" w:hanging="283"/>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２　漁獲可能量の改定による上表の改定</w:t>
      </w:r>
    </w:p>
    <w:p w14:paraId="67B4C7C6" w14:textId="35260D0E" w:rsidR="0040219E" w:rsidRPr="00743DD8" w:rsidRDefault="0040219E" w:rsidP="00E6050F">
      <w:pPr>
        <w:spacing w:line="360" w:lineRule="exact"/>
        <w:ind w:leftChars="67" w:left="141"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第３の１のただし書により</w:t>
      </w:r>
      <w:r w:rsidR="003C464D" w:rsidRPr="00743DD8">
        <w:rPr>
          <w:rFonts w:ascii="ＭＳ Ｐ明朝" w:eastAsia="ＭＳ Ｐ明朝" w:hAnsi="ＭＳ Ｐ明朝" w:hint="eastAsia"/>
          <w:sz w:val="28"/>
          <w:szCs w:val="28"/>
        </w:rPr>
        <w:t>我が国全体の</w:t>
      </w:r>
      <w:r w:rsidRPr="00743DD8">
        <w:rPr>
          <w:rFonts w:ascii="ＭＳ Ｐ明朝" w:eastAsia="ＭＳ Ｐ明朝" w:hAnsi="ＭＳ Ｐ明朝" w:hint="eastAsia"/>
          <w:sz w:val="28"/>
          <w:szCs w:val="28"/>
        </w:rPr>
        <w:t>漁獲可能量が改定された場合には</w:t>
      </w:r>
      <w:r w:rsidR="003C464D" w:rsidRPr="00743DD8">
        <w:rPr>
          <w:rFonts w:ascii="ＭＳ Ｐ明朝" w:eastAsia="ＭＳ Ｐ明朝" w:hAnsi="ＭＳ Ｐ明朝" w:hint="eastAsia"/>
          <w:sz w:val="28"/>
          <w:szCs w:val="28"/>
        </w:rPr>
        <w:t>、</w:t>
      </w:r>
      <w:r w:rsidRPr="00743DD8">
        <w:rPr>
          <w:rFonts w:ascii="ＭＳ Ｐ明朝" w:eastAsia="ＭＳ Ｐ明朝" w:hAnsi="ＭＳ Ｐ明朝" w:hint="eastAsia"/>
          <w:sz w:val="28"/>
          <w:szCs w:val="28"/>
        </w:rPr>
        <w:t>必要に応じて上</w:t>
      </w:r>
      <w:r w:rsidR="003C464D" w:rsidRPr="00743DD8">
        <w:rPr>
          <w:rFonts w:ascii="ＭＳ Ｐ明朝" w:eastAsia="ＭＳ Ｐ明朝" w:hAnsi="ＭＳ Ｐ明朝" w:hint="eastAsia"/>
          <w:sz w:val="28"/>
          <w:szCs w:val="28"/>
        </w:rPr>
        <w:t>の漁業種類別割当量の</w:t>
      </w:r>
      <w:r w:rsidRPr="00743DD8">
        <w:rPr>
          <w:rFonts w:ascii="ＭＳ Ｐ明朝" w:eastAsia="ＭＳ Ｐ明朝" w:hAnsi="ＭＳ Ｐ明朝" w:hint="eastAsia"/>
          <w:sz w:val="28"/>
          <w:szCs w:val="28"/>
        </w:rPr>
        <w:t>表を改定するものとする。</w:t>
      </w:r>
    </w:p>
    <w:p w14:paraId="5785AC12" w14:textId="77777777" w:rsidR="00A75E9B" w:rsidRPr="00743DD8" w:rsidRDefault="00A75E9B" w:rsidP="0040219E">
      <w:pPr>
        <w:spacing w:line="360" w:lineRule="exact"/>
        <w:ind w:left="283" w:hangingChars="101" w:hanging="283"/>
        <w:rPr>
          <w:rFonts w:ascii="ＭＳ Ｐゴシック" w:eastAsia="ＭＳ Ｐゴシック" w:hAnsi="ＭＳ Ｐゴシック"/>
          <w:sz w:val="28"/>
          <w:szCs w:val="28"/>
        </w:rPr>
      </w:pPr>
    </w:p>
    <w:p w14:paraId="1D60E5FA" w14:textId="6B6965A8" w:rsidR="0040219E" w:rsidRPr="00743DD8" w:rsidRDefault="0040219E" w:rsidP="0040219E">
      <w:pPr>
        <w:spacing w:line="360" w:lineRule="exact"/>
        <w:ind w:left="283" w:hangingChars="101" w:hanging="283"/>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３　超過量の差し引きと小型魚から大型魚への振替による上表の</w:t>
      </w:r>
      <w:r w:rsidR="00D05BEF" w:rsidRPr="00743DD8">
        <w:rPr>
          <w:rFonts w:ascii="ＭＳ Ｐゴシック" w:eastAsia="ＭＳ Ｐゴシック" w:hAnsi="ＭＳ Ｐゴシック" w:hint="eastAsia"/>
          <w:sz w:val="28"/>
          <w:szCs w:val="28"/>
        </w:rPr>
        <w:t>改定</w:t>
      </w:r>
    </w:p>
    <w:p w14:paraId="296362A4" w14:textId="084176CC" w:rsidR="0040219E" w:rsidRPr="00743DD8" w:rsidRDefault="0040219E" w:rsidP="00E6050F">
      <w:pPr>
        <w:spacing w:line="360" w:lineRule="exact"/>
        <w:ind w:leftChars="67" w:left="141"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第３の２の</w:t>
      </w:r>
      <w:r w:rsidR="00DC15F7" w:rsidRPr="00743DD8">
        <w:rPr>
          <w:rFonts w:ascii="ＭＳ Ｐ明朝" w:eastAsia="ＭＳ Ｐ明朝" w:hAnsi="ＭＳ Ｐ明朝" w:hint="eastAsia"/>
          <w:sz w:val="28"/>
          <w:szCs w:val="28"/>
        </w:rPr>
        <w:t>（１）</w:t>
      </w:r>
      <w:r w:rsidRPr="00743DD8">
        <w:rPr>
          <w:rFonts w:ascii="ＭＳ Ｐ明朝" w:eastAsia="ＭＳ Ｐ明朝" w:hAnsi="ＭＳ Ｐ明朝" w:hint="eastAsia"/>
          <w:sz w:val="28"/>
          <w:szCs w:val="28"/>
        </w:rPr>
        <w:t>の超過量の差し引き及び第３の２の</w:t>
      </w:r>
      <w:r w:rsidR="00DC15F7" w:rsidRPr="00743DD8">
        <w:rPr>
          <w:rFonts w:ascii="ＭＳ Ｐ明朝" w:eastAsia="ＭＳ Ｐ明朝" w:hAnsi="ＭＳ Ｐ明朝" w:hint="eastAsia"/>
          <w:sz w:val="28"/>
          <w:szCs w:val="28"/>
        </w:rPr>
        <w:t>（２）</w:t>
      </w:r>
      <w:r w:rsidRPr="00743DD8">
        <w:rPr>
          <w:rFonts w:ascii="ＭＳ Ｐ明朝" w:eastAsia="ＭＳ Ｐ明朝" w:hAnsi="ＭＳ Ｐ明朝" w:hint="eastAsia"/>
          <w:sz w:val="28"/>
          <w:szCs w:val="28"/>
        </w:rPr>
        <w:t>の小型魚から大型魚への振替による漁獲可能量の変更に応じて上表も</w:t>
      </w:r>
      <w:r w:rsidR="00D05BEF" w:rsidRPr="00743DD8">
        <w:rPr>
          <w:rFonts w:ascii="ＭＳ Ｐ明朝" w:eastAsia="ＭＳ Ｐ明朝" w:hAnsi="ＭＳ Ｐ明朝" w:hint="eastAsia"/>
          <w:sz w:val="28"/>
          <w:szCs w:val="28"/>
        </w:rPr>
        <w:t>改定す</w:t>
      </w:r>
      <w:r w:rsidRPr="00743DD8">
        <w:rPr>
          <w:rFonts w:ascii="ＭＳ Ｐ明朝" w:eastAsia="ＭＳ Ｐ明朝" w:hAnsi="ＭＳ Ｐ明朝" w:hint="eastAsia"/>
          <w:sz w:val="28"/>
          <w:szCs w:val="28"/>
        </w:rPr>
        <w:t>るものとする。</w:t>
      </w:r>
    </w:p>
    <w:p w14:paraId="3E2719E9" w14:textId="77777777" w:rsidR="00A75E9B" w:rsidRPr="00743DD8" w:rsidRDefault="00A75E9B" w:rsidP="0040219E">
      <w:pPr>
        <w:spacing w:line="360" w:lineRule="exact"/>
        <w:ind w:left="283" w:hangingChars="101" w:hanging="283"/>
        <w:rPr>
          <w:rFonts w:ascii="ＭＳ Ｐゴシック" w:eastAsia="ＭＳ Ｐゴシック" w:hAnsi="ＭＳ Ｐゴシック"/>
          <w:sz w:val="28"/>
          <w:szCs w:val="28"/>
        </w:rPr>
      </w:pPr>
    </w:p>
    <w:p w14:paraId="64CBF79B" w14:textId="214728E4" w:rsidR="0040219E" w:rsidRPr="00743DD8" w:rsidRDefault="00447360" w:rsidP="0040219E">
      <w:pPr>
        <w:spacing w:line="360" w:lineRule="exact"/>
        <w:ind w:left="283" w:hangingChars="101" w:hanging="283"/>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４　漁獲可能量を超えるおそ</w:t>
      </w:r>
      <w:r w:rsidR="0040219E" w:rsidRPr="00743DD8">
        <w:rPr>
          <w:rFonts w:ascii="ＭＳ Ｐゴシック" w:eastAsia="ＭＳ Ｐゴシック" w:hAnsi="ＭＳ Ｐゴシック" w:hint="eastAsia"/>
          <w:sz w:val="28"/>
          <w:szCs w:val="28"/>
        </w:rPr>
        <w:t>れがある場合の上表の</w:t>
      </w:r>
      <w:r w:rsidR="00D05BEF" w:rsidRPr="00743DD8">
        <w:rPr>
          <w:rFonts w:ascii="ＭＳ Ｐゴシック" w:eastAsia="ＭＳ Ｐゴシック" w:hAnsi="ＭＳ Ｐゴシック" w:hint="eastAsia"/>
          <w:sz w:val="28"/>
          <w:szCs w:val="28"/>
        </w:rPr>
        <w:t>改定</w:t>
      </w:r>
    </w:p>
    <w:p w14:paraId="7FE6E0D4" w14:textId="77777777" w:rsidR="0040219E" w:rsidRPr="00743DD8" w:rsidRDefault="0040219E" w:rsidP="00E6050F">
      <w:pPr>
        <w:spacing w:line="360" w:lineRule="exact"/>
        <w:ind w:leftChars="67" w:left="141" w:firstLineChars="101" w:firstLine="283"/>
        <w:rPr>
          <w:rFonts w:ascii="ＭＳ Ｐ明朝" w:eastAsia="ＭＳ Ｐ明朝" w:hAnsi="ＭＳ Ｐ明朝"/>
          <w:sz w:val="28"/>
          <w:szCs w:val="28"/>
        </w:rPr>
      </w:pPr>
      <w:r w:rsidRPr="00743DD8">
        <w:rPr>
          <w:rFonts w:ascii="ＭＳ Ｐ明朝" w:eastAsia="ＭＳ Ｐ明朝" w:hAnsi="ＭＳ Ｐ明朝" w:hint="eastAsia"/>
          <w:sz w:val="28"/>
          <w:szCs w:val="28"/>
        </w:rPr>
        <w:t>第</w:t>
      </w:r>
      <w:r w:rsidR="00447360" w:rsidRPr="00743DD8">
        <w:rPr>
          <w:rFonts w:ascii="ＭＳ Ｐ明朝" w:eastAsia="ＭＳ Ｐ明朝" w:hAnsi="ＭＳ Ｐ明朝" w:hint="eastAsia"/>
          <w:sz w:val="28"/>
          <w:szCs w:val="28"/>
        </w:rPr>
        <w:t>３の１の表に掲げるくろまぐろの第４管理期間の漁獲可能量を超えるおそ</w:t>
      </w:r>
      <w:r w:rsidRPr="00743DD8">
        <w:rPr>
          <w:rFonts w:ascii="ＭＳ Ｐ明朝" w:eastAsia="ＭＳ Ｐ明朝" w:hAnsi="ＭＳ Ｐ明朝" w:hint="eastAsia"/>
          <w:sz w:val="28"/>
          <w:szCs w:val="28"/>
        </w:rPr>
        <w:t>れがある場合は、直ちに公表するものとする。当該公表がなされた時点で、上表の配分量が消化されていない場合は、上表の配分量は当該公表時点の採捕数量と同量とする。</w:t>
      </w:r>
    </w:p>
    <w:p w14:paraId="7D19E4A5" w14:textId="77777777" w:rsidR="00A75E9B" w:rsidRPr="00743DD8" w:rsidRDefault="00A75E9B" w:rsidP="0040219E">
      <w:pPr>
        <w:spacing w:line="360" w:lineRule="exact"/>
        <w:ind w:left="283" w:hangingChars="101" w:hanging="283"/>
        <w:rPr>
          <w:rFonts w:ascii="ＭＳ Ｐゴシック" w:eastAsia="ＭＳ Ｐゴシック" w:hAnsi="ＭＳ Ｐゴシック"/>
          <w:sz w:val="28"/>
          <w:szCs w:val="28"/>
        </w:rPr>
      </w:pPr>
    </w:p>
    <w:p w14:paraId="574C17F4" w14:textId="73879857" w:rsidR="0040219E" w:rsidRPr="00743DD8" w:rsidRDefault="00447360" w:rsidP="0040219E">
      <w:pPr>
        <w:spacing w:line="360" w:lineRule="exact"/>
        <w:ind w:left="283" w:hangingChars="101" w:hanging="283"/>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５　配分量の</w:t>
      </w:r>
      <w:r w:rsidR="004D78E2" w:rsidRPr="00743DD8">
        <w:rPr>
          <w:rFonts w:ascii="ＭＳ Ｐゴシック" w:eastAsia="ＭＳ Ｐゴシック" w:hAnsi="ＭＳ Ｐゴシック" w:hint="eastAsia"/>
          <w:sz w:val="28"/>
          <w:szCs w:val="28"/>
        </w:rPr>
        <w:t>移譲</w:t>
      </w:r>
      <w:r w:rsidR="0040219E" w:rsidRPr="00743DD8">
        <w:rPr>
          <w:rFonts w:ascii="ＭＳ Ｐゴシック" w:eastAsia="ＭＳ Ｐゴシック" w:hAnsi="ＭＳ Ｐゴシック" w:hint="eastAsia"/>
          <w:sz w:val="28"/>
          <w:szCs w:val="28"/>
        </w:rPr>
        <w:t>による上表の</w:t>
      </w:r>
      <w:r w:rsidR="00D05BEF" w:rsidRPr="00743DD8">
        <w:rPr>
          <w:rFonts w:ascii="ＭＳ Ｐゴシック" w:eastAsia="ＭＳ Ｐゴシック" w:hAnsi="ＭＳ Ｐゴシック" w:hint="eastAsia"/>
          <w:sz w:val="28"/>
          <w:szCs w:val="28"/>
        </w:rPr>
        <w:t>改定</w:t>
      </w:r>
    </w:p>
    <w:p w14:paraId="1D3FDE0F" w14:textId="0BBD4B12" w:rsidR="0040219E" w:rsidRPr="00743DD8" w:rsidRDefault="0040219E" w:rsidP="0040219E">
      <w:pPr>
        <w:spacing w:line="360" w:lineRule="exact"/>
        <w:ind w:leftChars="67" w:left="141"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上表</w:t>
      </w:r>
      <w:r w:rsidR="00447360" w:rsidRPr="00743DD8">
        <w:rPr>
          <w:rFonts w:ascii="ＭＳ Ｐ明朝" w:eastAsia="ＭＳ Ｐ明朝" w:hAnsi="ＭＳ Ｐ明朝" w:hint="eastAsia"/>
          <w:sz w:val="28"/>
          <w:szCs w:val="28"/>
        </w:rPr>
        <w:t>の配分量と第５の都道府県別に定める数量の</w:t>
      </w:r>
      <w:r w:rsidR="004D78E2" w:rsidRPr="00743DD8">
        <w:rPr>
          <w:rFonts w:ascii="ＭＳ Ｐ明朝" w:eastAsia="ＭＳ Ｐ明朝" w:hAnsi="ＭＳ Ｐ明朝" w:hint="eastAsia"/>
          <w:sz w:val="28"/>
          <w:szCs w:val="28"/>
        </w:rPr>
        <w:t>移譲</w:t>
      </w:r>
      <w:r w:rsidRPr="00743DD8">
        <w:rPr>
          <w:rFonts w:ascii="ＭＳ Ｐ明朝" w:eastAsia="ＭＳ Ｐ明朝" w:hAnsi="ＭＳ Ｐ明朝" w:hint="eastAsia"/>
          <w:sz w:val="28"/>
          <w:szCs w:val="28"/>
        </w:rPr>
        <w:t>について</w:t>
      </w:r>
      <w:r w:rsidR="00D05BEF" w:rsidRPr="00743DD8">
        <w:rPr>
          <w:rFonts w:ascii="ＭＳ Ｐ明朝" w:eastAsia="ＭＳ Ｐ明朝" w:hAnsi="ＭＳ Ｐ明朝" w:hint="eastAsia"/>
          <w:sz w:val="28"/>
          <w:szCs w:val="28"/>
        </w:rPr>
        <w:t>関係者間の協議</w:t>
      </w:r>
      <w:r w:rsidRPr="00743DD8">
        <w:rPr>
          <w:rFonts w:ascii="ＭＳ Ｐ明朝" w:eastAsia="ＭＳ Ｐ明朝" w:hAnsi="ＭＳ Ｐ明朝" w:hint="eastAsia"/>
          <w:sz w:val="28"/>
          <w:szCs w:val="28"/>
        </w:rPr>
        <w:t>が</w:t>
      </w:r>
      <w:r w:rsidR="00913652" w:rsidRPr="00743DD8">
        <w:rPr>
          <w:rFonts w:ascii="ＭＳ Ｐ明朝" w:eastAsia="ＭＳ Ｐ明朝" w:hAnsi="ＭＳ Ｐ明朝" w:hint="eastAsia"/>
          <w:sz w:val="28"/>
          <w:szCs w:val="28"/>
        </w:rPr>
        <w:t>調</w:t>
      </w:r>
      <w:r w:rsidRPr="00743DD8">
        <w:rPr>
          <w:rFonts w:ascii="ＭＳ Ｐ明朝" w:eastAsia="ＭＳ Ｐ明朝" w:hAnsi="ＭＳ Ｐ明朝" w:hint="eastAsia"/>
          <w:sz w:val="28"/>
          <w:szCs w:val="28"/>
        </w:rPr>
        <w:t>った場合は、その内容を公表</w:t>
      </w:r>
      <w:r w:rsidR="00447360" w:rsidRPr="00743DD8">
        <w:rPr>
          <w:rFonts w:ascii="ＭＳ Ｐ明朝" w:eastAsia="ＭＳ Ｐ明朝" w:hAnsi="ＭＳ Ｐ明朝" w:hint="eastAsia"/>
          <w:sz w:val="28"/>
          <w:szCs w:val="28"/>
        </w:rPr>
        <w:t>するものとする。当該公表がなされた場合は、上表の配分量は当該</w:t>
      </w:r>
      <w:r w:rsidR="004D78E2" w:rsidRPr="00743DD8">
        <w:rPr>
          <w:rFonts w:ascii="ＭＳ Ｐ明朝" w:eastAsia="ＭＳ Ｐ明朝" w:hAnsi="ＭＳ Ｐ明朝" w:hint="eastAsia"/>
          <w:sz w:val="28"/>
          <w:szCs w:val="28"/>
        </w:rPr>
        <w:t>移譲</w:t>
      </w:r>
      <w:r w:rsidRPr="00743DD8">
        <w:rPr>
          <w:rFonts w:ascii="ＭＳ Ｐ明朝" w:eastAsia="ＭＳ Ｐ明朝" w:hAnsi="ＭＳ Ｐ明朝" w:hint="eastAsia"/>
          <w:sz w:val="28"/>
          <w:szCs w:val="28"/>
        </w:rPr>
        <w:t>を反映した量とする。</w:t>
      </w:r>
    </w:p>
    <w:p w14:paraId="65658872" w14:textId="77777777" w:rsidR="00A75E9B" w:rsidRPr="00743DD8" w:rsidRDefault="00A75E9B" w:rsidP="00DF5477">
      <w:pPr>
        <w:spacing w:line="360" w:lineRule="exact"/>
        <w:rPr>
          <w:rFonts w:ascii="ＭＳ Ｐ明朝" w:eastAsia="ＭＳ Ｐ明朝" w:hAnsi="ＭＳ Ｐ明朝"/>
          <w:sz w:val="28"/>
          <w:szCs w:val="28"/>
        </w:rPr>
      </w:pPr>
    </w:p>
    <w:p w14:paraId="69AF1595" w14:textId="77777777" w:rsidR="0040219E" w:rsidRPr="00743DD8" w:rsidRDefault="006414F5" w:rsidP="0040219E">
      <w:pPr>
        <w:spacing w:line="360" w:lineRule="exact"/>
        <w:ind w:leftChars="-34" w:left="142" w:hangingChars="76" w:hanging="213"/>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第５　くろまぐろの漁獲可能量について都道府県別に定める数量に関する事項</w:t>
      </w:r>
    </w:p>
    <w:p w14:paraId="7CDBF182" w14:textId="00B439B4" w:rsidR="0040219E" w:rsidRPr="00743DD8" w:rsidRDefault="0040219E" w:rsidP="0040219E">
      <w:pPr>
        <w:spacing w:line="360" w:lineRule="exact"/>
        <w:ind w:left="283" w:hangingChars="101" w:hanging="283"/>
        <w:rPr>
          <w:rFonts w:ascii="ＭＳ Ｐ明朝" w:eastAsia="ＭＳ Ｐ明朝" w:hAnsi="ＭＳ Ｐ明朝"/>
          <w:sz w:val="28"/>
          <w:szCs w:val="28"/>
        </w:rPr>
      </w:pPr>
      <w:r w:rsidRPr="00743DD8">
        <w:rPr>
          <w:rFonts w:ascii="ＭＳ Ｐ明朝" w:eastAsia="ＭＳ Ｐ明朝" w:hAnsi="ＭＳ Ｐ明朝" w:hint="eastAsia"/>
          <w:sz w:val="28"/>
          <w:szCs w:val="28"/>
        </w:rPr>
        <w:t>１　　第３の１の表に掲げるくろまぐろの第４管理期間の漁獲可能量のうち、都道府県別に定める数量</w:t>
      </w:r>
      <w:r w:rsidR="00E6050F" w:rsidRPr="00743DD8">
        <w:rPr>
          <w:rFonts w:ascii="ＭＳ Ｐ明朝" w:eastAsia="ＭＳ Ｐ明朝" w:hAnsi="ＭＳ Ｐ明朝" w:hint="eastAsia"/>
          <w:sz w:val="28"/>
          <w:szCs w:val="28"/>
        </w:rPr>
        <w:t>（以下「都道府県の配分量」という。）は、</w:t>
      </w:r>
      <w:r w:rsidR="008A4CEA" w:rsidRPr="00743DD8">
        <w:rPr>
          <w:rFonts w:ascii="ＭＳ Ｐ明朝" w:eastAsia="ＭＳ Ｐ明朝" w:hAnsi="ＭＳ Ｐ明朝" w:hint="eastAsia"/>
          <w:sz w:val="28"/>
          <w:szCs w:val="28"/>
        </w:rPr>
        <w:t>次表に定めるとおり</w:t>
      </w:r>
      <w:r w:rsidR="00EF0CFE" w:rsidRPr="00743DD8">
        <w:rPr>
          <w:rFonts w:ascii="ＭＳ Ｐ明朝" w:eastAsia="ＭＳ Ｐ明朝" w:hAnsi="ＭＳ Ｐ明朝" w:hint="eastAsia"/>
          <w:sz w:val="28"/>
          <w:szCs w:val="28"/>
        </w:rPr>
        <w:t>とする</w:t>
      </w:r>
      <w:r w:rsidRPr="00743DD8">
        <w:rPr>
          <w:rFonts w:ascii="ＭＳ Ｐ明朝" w:eastAsia="ＭＳ Ｐ明朝" w:hAnsi="ＭＳ Ｐ明朝" w:hint="eastAsia"/>
          <w:sz w:val="28"/>
          <w:szCs w:val="28"/>
        </w:rPr>
        <w:t>。</w:t>
      </w:r>
    </w:p>
    <w:p w14:paraId="3B8429AF" w14:textId="77777777" w:rsidR="00F832AA" w:rsidRPr="00743DD8" w:rsidRDefault="00F832AA" w:rsidP="0040219E">
      <w:pPr>
        <w:spacing w:line="360" w:lineRule="exact"/>
        <w:ind w:left="283" w:hangingChars="101" w:hanging="283"/>
        <w:rPr>
          <w:rFonts w:ascii="ＭＳ Ｐ明朝" w:eastAsia="ＭＳ Ｐ明朝" w:hAnsi="ＭＳ Ｐ明朝"/>
          <w:sz w:val="28"/>
          <w:szCs w:val="28"/>
        </w:rPr>
      </w:pPr>
    </w:p>
    <w:p w14:paraId="1CCCF626" w14:textId="5EA3586D" w:rsidR="00E6050F" w:rsidRPr="00743DD8" w:rsidRDefault="00BA511C" w:rsidP="0040219E">
      <w:pPr>
        <w:spacing w:line="360" w:lineRule="exact"/>
        <w:ind w:left="283" w:hangingChars="101" w:hanging="283"/>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（１）小型魚</w:t>
      </w:r>
    </w:p>
    <w:tbl>
      <w:tblPr>
        <w:tblW w:w="7807" w:type="dxa"/>
        <w:tblInd w:w="89" w:type="dxa"/>
        <w:tblCellMar>
          <w:left w:w="99" w:type="dxa"/>
          <w:right w:w="99" w:type="dxa"/>
        </w:tblCellMar>
        <w:tblLook w:val="04A0" w:firstRow="1" w:lastRow="0" w:firstColumn="1" w:lastColumn="0" w:noHBand="0" w:noVBand="1"/>
      </w:tblPr>
      <w:tblGrid>
        <w:gridCol w:w="2278"/>
        <w:gridCol w:w="1843"/>
        <w:gridCol w:w="1701"/>
        <w:gridCol w:w="1985"/>
      </w:tblGrid>
      <w:tr w:rsidR="00DA19EC" w:rsidRPr="00743DD8" w14:paraId="224C0BB8" w14:textId="77777777" w:rsidTr="00F832AA">
        <w:trPr>
          <w:trHeight w:val="705"/>
        </w:trPr>
        <w:tc>
          <w:tcPr>
            <w:tcW w:w="227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6B3F91D" w14:textId="77777777" w:rsidR="00BA511C" w:rsidRPr="00743DD8" w:rsidRDefault="00BA511C" w:rsidP="00F832AA">
            <w:pPr>
              <w:widowControl/>
              <w:spacing w:line="280" w:lineRule="exact"/>
              <w:jc w:val="center"/>
              <w:rPr>
                <w:rFonts w:ascii="ＭＳ Ｐ明朝" w:eastAsia="ＭＳ Ｐ明朝" w:hAnsi="ＭＳ Ｐ明朝" w:cs="ＭＳ Ｐゴシック"/>
                <w:bCs/>
                <w:kern w:val="0"/>
                <w:sz w:val="28"/>
                <w:szCs w:val="28"/>
              </w:rPr>
            </w:pPr>
            <w:r w:rsidRPr="00743DD8">
              <w:rPr>
                <w:rFonts w:ascii="ＭＳ Ｐ明朝" w:eastAsia="ＭＳ Ｐ明朝" w:hAnsi="ＭＳ Ｐ明朝" w:cs="ＭＳ Ｐゴシック" w:hint="eastAsia"/>
                <w:bCs/>
                <w:kern w:val="0"/>
                <w:sz w:val="28"/>
                <w:szCs w:val="28"/>
              </w:rPr>
              <w:t>都道府県名</w:t>
            </w:r>
          </w:p>
        </w:tc>
        <w:tc>
          <w:tcPr>
            <w:tcW w:w="1843" w:type="dxa"/>
            <w:tcBorders>
              <w:top w:val="single" w:sz="8" w:space="0" w:color="auto"/>
              <w:left w:val="nil"/>
              <w:bottom w:val="single" w:sz="8" w:space="0" w:color="auto"/>
              <w:right w:val="single" w:sz="8" w:space="0" w:color="auto"/>
            </w:tcBorders>
            <w:shd w:val="clear" w:color="auto" w:fill="auto"/>
            <w:vAlign w:val="center"/>
            <w:hideMark/>
          </w:tcPr>
          <w:p w14:paraId="41688788" w14:textId="12CBD2C8" w:rsidR="00BA511C" w:rsidRPr="00743DD8" w:rsidRDefault="00BA511C" w:rsidP="00F832AA">
            <w:pPr>
              <w:widowControl/>
              <w:spacing w:line="280" w:lineRule="exact"/>
              <w:jc w:val="center"/>
              <w:rPr>
                <w:rFonts w:ascii="ＭＳ Ｐ明朝" w:eastAsia="ＭＳ Ｐ明朝" w:hAnsi="ＭＳ Ｐ明朝" w:cs="ＭＳ Ｐゴシック"/>
                <w:bCs/>
                <w:kern w:val="0"/>
                <w:sz w:val="28"/>
                <w:szCs w:val="28"/>
              </w:rPr>
            </w:pPr>
            <w:r w:rsidRPr="00743DD8">
              <w:rPr>
                <w:rFonts w:ascii="ＭＳ Ｐ明朝" w:eastAsia="ＭＳ Ｐ明朝" w:hAnsi="ＭＳ Ｐ明朝" w:cs="ＭＳ Ｐゴシック" w:hint="eastAsia"/>
                <w:bCs/>
                <w:kern w:val="0"/>
                <w:sz w:val="28"/>
                <w:szCs w:val="28"/>
              </w:rPr>
              <w:t>数量（トン）</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3062075E" w14:textId="77777777" w:rsidR="00BA511C" w:rsidRPr="00743DD8" w:rsidRDefault="00BA511C" w:rsidP="00F832AA">
            <w:pPr>
              <w:widowControl/>
              <w:spacing w:line="280" w:lineRule="exact"/>
              <w:jc w:val="center"/>
              <w:rPr>
                <w:rFonts w:ascii="ＭＳ Ｐ明朝" w:eastAsia="ＭＳ Ｐ明朝" w:hAnsi="ＭＳ Ｐ明朝" w:cs="ＭＳ Ｐゴシック"/>
                <w:bCs/>
                <w:kern w:val="0"/>
                <w:sz w:val="28"/>
                <w:szCs w:val="28"/>
              </w:rPr>
            </w:pPr>
            <w:r w:rsidRPr="00743DD8">
              <w:rPr>
                <w:rFonts w:ascii="ＭＳ Ｐ明朝" w:eastAsia="ＭＳ Ｐ明朝" w:hAnsi="ＭＳ Ｐ明朝" w:cs="ＭＳ Ｐゴシック" w:hint="eastAsia"/>
                <w:bCs/>
                <w:kern w:val="0"/>
                <w:sz w:val="28"/>
                <w:szCs w:val="28"/>
              </w:rPr>
              <w:t>漁船漁業等の広域管理</w:t>
            </w:r>
          </w:p>
          <w:p w14:paraId="62243682" w14:textId="4BC85BE3" w:rsidR="00BA511C" w:rsidRPr="00743DD8" w:rsidRDefault="00BA511C" w:rsidP="00DC15F7">
            <w:pPr>
              <w:widowControl/>
              <w:spacing w:line="280" w:lineRule="exact"/>
              <w:jc w:val="center"/>
              <w:rPr>
                <w:rFonts w:ascii="ＭＳ Ｐ明朝" w:eastAsia="ＭＳ Ｐ明朝" w:hAnsi="ＭＳ Ｐ明朝" w:cs="ＭＳ Ｐゴシック"/>
                <w:bCs/>
                <w:kern w:val="0"/>
                <w:sz w:val="28"/>
                <w:szCs w:val="28"/>
              </w:rPr>
            </w:pPr>
            <w:r w:rsidRPr="00743DD8">
              <w:rPr>
                <w:rFonts w:ascii="ＭＳ Ｐ明朝" w:eastAsia="ＭＳ Ｐ明朝" w:hAnsi="ＭＳ Ｐ明朝" w:cs="ＭＳ Ｐゴシック" w:hint="eastAsia"/>
                <w:bCs/>
                <w:kern w:val="0"/>
                <w:sz w:val="28"/>
                <w:szCs w:val="28"/>
              </w:rPr>
              <w:t>数量（トン）</w:t>
            </w:r>
          </w:p>
        </w:tc>
      </w:tr>
      <w:tr w:rsidR="00DA19EC" w:rsidRPr="00743DD8" w14:paraId="762673F5" w14:textId="77777777" w:rsidTr="00F832AA">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5A6A5A4C" w14:textId="77777777" w:rsidR="00BA511C" w:rsidRPr="00743DD8" w:rsidRDefault="00BA511C"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北海道</w:t>
            </w:r>
          </w:p>
        </w:tc>
        <w:tc>
          <w:tcPr>
            <w:tcW w:w="1843" w:type="dxa"/>
            <w:tcBorders>
              <w:top w:val="nil"/>
              <w:left w:val="nil"/>
              <w:bottom w:val="single" w:sz="8" w:space="0" w:color="auto"/>
              <w:right w:val="single" w:sz="8" w:space="0" w:color="auto"/>
            </w:tcBorders>
            <w:shd w:val="clear" w:color="auto" w:fill="auto"/>
            <w:vAlign w:val="center"/>
            <w:hideMark/>
          </w:tcPr>
          <w:p w14:paraId="3D170840" w14:textId="155598F6" w:rsidR="00BA511C" w:rsidRPr="00743DD8" w:rsidRDefault="00D05BEF"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8</w:t>
            </w:r>
            <w:r w:rsidR="00BA511C" w:rsidRPr="00743DD8">
              <w:rPr>
                <w:rFonts w:ascii="ＭＳ Ｐ明朝" w:eastAsia="ＭＳ Ｐ明朝" w:hAnsi="ＭＳ Ｐ明朝" w:cs="ＭＳ Ｐゴシック" w:hint="eastAsia"/>
                <w:kern w:val="0"/>
                <w:sz w:val="28"/>
                <w:szCs w:val="28"/>
              </w:rPr>
              <w:t xml:space="preserve">.3 </w:t>
            </w:r>
          </w:p>
        </w:tc>
        <w:tc>
          <w:tcPr>
            <w:tcW w:w="1701" w:type="dxa"/>
            <w:tcBorders>
              <w:top w:val="nil"/>
              <w:left w:val="nil"/>
              <w:bottom w:val="nil"/>
              <w:right w:val="nil"/>
            </w:tcBorders>
            <w:shd w:val="clear" w:color="auto" w:fill="auto"/>
            <w:vAlign w:val="center"/>
            <w:hideMark/>
          </w:tcPr>
          <w:p w14:paraId="37A455A5" w14:textId="77777777" w:rsidR="00BA511C" w:rsidRPr="00743DD8" w:rsidRDefault="00BA511C"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山形県</w:t>
            </w:r>
          </w:p>
        </w:tc>
        <w:tc>
          <w:tcPr>
            <w:tcW w:w="1985" w:type="dxa"/>
            <w:tcBorders>
              <w:top w:val="nil"/>
              <w:left w:val="nil"/>
              <w:bottom w:val="nil"/>
              <w:right w:val="single" w:sz="8" w:space="0" w:color="auto"/>
            </w:tcBorders>
            <w:shd w:val="clear" w:color="auto" w:fill="auto"/>
            <w:noWrap/>
            <w:vAlign w:val="center"/>
            <w:hideMark/>
          </w:tcPr>
          <w:p w14:paraId="36765EFA" w14:textId="4FF9CF0B" w:rsidR="00BA511C" w:rsidRPr="00743DD8" w:rsidRDefault="00BA511C" w:rsidP="00B17C22">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0.2</w:t>
            </w:r>
          </w:p>
        </w:tc>
      </w:tr>
      <w:tr w:rsidR="00DA19EC" w:rsidRPr="00743DD8" w14:paraId="5F9882E7" w14:textId="77777777" w:rsidTr="00F832AA">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3C3B87B9" w14:textId="77777777" w:rsidR="00BA511C" w:rsidRPr="00743DD8" w:rsidRDefault="00BA511C"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青森県</w:t>
            </w:r>
          </w:p>
        </w:tc>
        <w:tc>
          <w:tcPr>
            <w:tcW w:w="1843" w:type="dxa"/>
            <w:tcBorders>
              <w:top w:val="nil"/>
              <w:left w:val="nil"/>
              <w:bottom w:val="single" w:sz="8" w:space="0" w:color="auto"/>
              <w:right w:val="single" w:sz="8" w:space="0" w:color="auto"/>
            </w:tcBorders>
            <w:shd w:val="clear" w:color="auto" w:fill="auto"/>
            <w:vAlign w:val="center"/>
            <w:hideMark/>
          </w:tcPr>
          <w:p w14:paraId="52D29880" w14:textId="77777777" w:rsidR="00BA511C" w:rsidRPr="00743DD8" w:rsidRDefault="00BA511C"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190.1 </w:t>
            </w:r>
          </w:p>
        </w:tc>
        <w:tc>
          <w:tcPr>
            <w:tcW w:w="1701" w:type="dxa"/>
            <w:tcBorders>
              <w:top w:val="nil"/>
              <w:left w:val="nil"/>
              <w:bottom w:val="nil"/>
              <w:right w:val="nil"/>
            </w:tcBorders>
            <w:shd w:val="clear" w:color="auto" w:fill="auto"/>
            <w:vAlign w:val="center"/>
            <w:hideMark/>
          </w:tcPr>
          <w:p w14:paraId="74314D99" w14:textId="77777777" w:rsidR="00BA511C" w:rsidRPr="00743DD8" w:rsidRDefault="00BA511C"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大阪府</w:t>
            </w:r>
          </w:p>
        </w:tc>
        <w:tc>
          <w:tcPr>
            <w:tcW w:w="1985" w:type="dxa"/>
            <w:tcBorders>
              <w:top w:val="nil"/>
              <w:left w:val="nil"/>
              <w:bottom w:val="nil"/>
              <w:right w:val="single" w:sz="8" w:space="0" w:color="auto"/>
            </w:tcBorders>
            <w:shd w:val="clear" w:color="auto" w:fill="auto"/>
            <w:noWrap/>
            <w:vAlign w:val="center"/>
            <w:hideMark/>
          </w:tcPr>
          <w:p w14:paraId="227AE464" w14:textId="77777777" w:rsidR="00BA511C" w:rsidRPr="00743DD8" w:rsidRDefault="00BA511C"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0.1</w:t>
            </w:r>
          </w:p>
        </w:tc>
      </w:tr>
      <w:tr w:rsidR="00DA19EC" w:rsidRPr="00743DD8" w14:paraId="4BD889BB" w14:textId="77777777" w:rsidTr="00B17C22">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78E2C90E" w14:textId="77777777" w:rsidR="00BA511C" w:rsidRPr="00743DD8" w:rsidRDefault="00BA511C"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岩手県</w:t>
            </w:r>
          </w:p>
        </w:tc>
        <w:tc>
          <w:tcPr>
            <w:tcW w:w="1843" w:type="dxa"/>
            <w:tcBorders>
              <w:top w:val="nil"/>
              <w:left w:val="nil"/>
              <w:bottom w:val="single" w:sz="8" w:space="0" w:color="auto"/>
              <w:right w:val="single" w:sz="8" w:space="0" w:color="auto"/>
            </w:tcBorders>
            <w:shd w:val="clear" w:color="auto" w:fill="auto"/>
            <w:vAlign w:val="center"/>
            <w:hideMark/>
          </w:tcPr>
          <w:p w14:paraId="2F4828EE" w14:textId="77777777" w:rsidR="00BA511C" w:rsidRPr="00743DD8" w:rsidRDefault="00BA511C"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21.1 </w:t>
            </w:r>
          </w:p>
        </w:tc>
        <w:tc>
          <w:tcPr>
            <w:tcW w:w="1701" w:type="dxa"/>
            <w:tcBorders>
              <w:top w:val="nil"/>
              <w:left w:val="nil"/>
              <w:bottom w:val="nil"/>
              <w:right w:val="nil"/>
            </w:tcBorders>
            <w:shd w:val="clear" w:color="auto" w:fill="auto"/>
            <w:vAlign w:val="center"/>
          </w:tcPr>
          <w:p w14:paraId="7E56FC43" w14:textId="2A0A9AB4" w:rsidR="00BA511C" w:rsidRPr="00743DD8" w:rsidRDefault="00B17C22" w:rsidP="00F832AA">
            <w:pPr>
              <w:widowControl/>
              <w:spacing w:line="280" w:lineRule="exact"/>
              <w:jc w:val="left"/>
              <w:rPr>
                <w:rFonts w:ascii="ＭＳ Ｐ明朝" w:eastAsia="ＭＳ Ｐ明朝" w:hAnsi="ＭＳ Ｐ明朝" w:cs="ＭＳ Ｐゴシック"/>
                <w:kern w:val="0"/>
                <w:sz w:val="28"/>
                <w:szCs w:val="28"/>
                <w:highlight w:val="yellow"/>
              </w:rPr>
            </w:pPr>
            <w:r w:rsidRPr="00743DD8">
              <w:rPr>
                <w:rFonts w:ascii="ＭＳ Ｐ明朝" w:eastAsia="ＭＳ Ｐ明朝" w:hAnsi="ＭＳ Ｐ明朝" w:cs="ＭＳ Ｐゴシック" w:hint="eastAsia"/>
                <w:kern w:val="0"/>
                <w:sz w:val="28"/>
                <w:szCs w:val="28"/>
              </w:rPr>
              <w:t>岡山県</w:t>
            </w:r>
          </w:p>
        </w:tc>
        <w:tc>
          <w:tcPr>
            <w:tcW w:w="1985" w:type="dxa"/>
            <w:tcBorders>
              <w:top w:val="nil"/>
              <w:left w:val="nil"/>
              <w:bottom w:val="nil"/>
              <w:right w:val="single" w:sz="8" w:space="0" w:color="auto"/>
            </w:tcBorders>
            <w:shd w:val="clear" w:color="auto" w:fill="auto"/>
            <w:noWrap/>
            <w:vAlign w:val="center"/>
          </w:tcPr>
          <w:p w14:paraId="6A189351" w14:textId="586FC305" w:rsidR="00BA511C" w:rsidRPr="00743DD8" w:rsidRDefault="00B17C22" w:rsidP="00F832AA">
            <w:pPr>
              <w:widowControl/>
              <w:spacing w:line="280" w:lineRule="exact"/>
              <w:jc w:val="right"/>
              <w:rPr>
                <w:rFonts w:ascii="ＭＳ Ｐ明朝" w:eastAsia="ＭＳ Ｐ明朝" w:hAnsi="ＭＳ Ｐ明朝" w:cs="ＭＳ Ｐゴシック"/>
                <w:kern w:val="0"/>
                <w:sz w:val="28"/>
                <w:szCs w:val="28"/>
                <w:highlight w:val="yellow"/>
              </w:rPr>
            </w:pPr>
            <w:r w:rsidRPr="00743DD8">
              <w:rPr>
                <w:rFonts w:ascii="ＭＳ Ｐ明朝" w:eastAsia="ＭＳ Ｐ明朝" w:hAnsi="ＭＳ Ｐ明朝" w:cs="ＭＳ Ｐゴシック" w:hint="eastAsia"/>
                <w:kern w:val="0"/>
                <w:sz w:val="28"/>
                <w:szCs w:val="28"/>
              </w:rPr>
              <w:t>0.1</w:t>
            </w:r>
          </w:p>
        </w:tc>
      </w:tr>
      <w:tr w:rsidR="00DA19EC" w:rsidRPr="00743DD8" w14:paraId="5045652D" w14:textId="77777777" w:rsidTr="00B17C22">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4D2895B6"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宮城県</w:t>
            </w:r>
          </w:p>
        </w:tc>
        <w:tc>
          <w:tcPr>
            <w:tcW w:w="1843" w:type="dxa"/>
            <w:tcBorders>
              <w:top w:val="nil"/>
              <w:left w:val="nil"/>
              <w:bottom w:val="single" w:sz="8" w:space="0" w:color="auto"/>
              <w:right w:val="single" w:sz="8" w:space="0" w:color="auto"/>
            </w:tcBorders>
            <w:shd w:val="clear" w:color="auto" w:fill="auto"/>
            <w:vAlign w:val="center"/>
            <w:hideMark/>
          </w:tcPr>
          <w:p w14:paraId="29044B99"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21.6 </w:t>
            </w:r>
          </w:p>
        </w:tc>
        <w:tc>
          <w:tcPr>
            <w:tcW w:w="1701" w:type="dxa"/>
            <w:tcBorders>
              <w:top w:val="nil"/>
              <w:left w:val="nil"/>
              <w:bottom w:val="nil"/>
              <w:right w:val="nil"/>
            </w:tcBorders>
            <w:shd w:val="clear" w:color="auto" w:fill="auto"/>
            <w:vAlign w:val="center"/>
          </w:tcPr>
          <w:p w14:paraId="24D4F650" w14:textId="760819B8"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佐賀県</w:t>
            </w:r>
          </w:p>
        </w:tc>
        <w:tc>
          <w:tcPr>
            <w:tcW w:w="1985" w:type="dxa"/>
            <w:tcBorders>
              <w:top w:val="nil"/>
              <w:left w:val="nil"/>
              <w:bottom w:val="nil"/>
              <w:right w:val="single" w:sz="8" w:space="0" w:color="auto"/>
            </w:tcBorders>
            <w:shd w:val="clear" w:color="auto" w:fill="auto"/>
            <w:noWrap/>
            <w:vAlign w:val="center"/>
          </w:tcPr>
          <w:p w14:paraId="18FA2AB7" w14:textId="2FCFA57E"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0.8</w:t>
            </w:r>
          </w:p>
        </w:tc>
      </w:tr>
      <w:tr w:rsidR="00DA19EC" w:rsidRPr="00743DD8" w14:paraId="143DADAC" w14:textId="77777777" w:rsidTr="00B17C22">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1147601E"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秋田県</w:t>
            </w:r>
          </w:p>
        </w:tc>
        <w:tc>
          <w:tcPr>
            <w:tcW w:w="1843" w:type="dxa"/>
            <w:tcBorders>
              <w:top w:val="nil"/>
              <w:left w:val="nil"/>
              <w:bottom w:val="single" w:sz="8" w:space="0" w:color="auto"/>
              <w:right w:val="single" w:sz="8" w:space="0" w:color="auto"/>
            </w:tcBorders>
            <w:shd w:val="clear" w:color="auto" w:fill="auto"/>
            <w:vAlign w:val="center"/>
            <w:hideMark/>
          </w:tcPr>
          <w:p w14:paraId="7A3F2088"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15.1 </w:t>
            </w:r>
          </w:p>
        </w:tc>
        <w:tc>
          <w:tcPr>
            <w:tcW w:w="1701" w:type="dxa"/>
            <w:tcBorders>
              <w:top w:val="nil"/>
              <w:left w:val="nil"/>
              <w:bottom w:val="nil"/>
              <w:right w:val="nil"/>
            </w:tcBorders>
            <w:shd w:val="clear" w:color="auto" w:fill="auto"/>
            <w:vAlign w:val="center"/>
          </w:tcPr>
          <w:p w14:paraId="62D0061A" w14:textId="236213FF"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大分県</w:t>
            </w:r>
          </w:p>
        </w:tc>
        <w:tc>
          <w:tcPr>
            <w:tcW w:w="1985" w:type="dxa"/>
            <w:tcBorders>
              <w:top w:val="nil"/>
              <w:left w:val="nil"/>
              <w:bottom w:val="nil"/>
              <w:right w:val="single" w:sz="8" w:space="0" w:color="auto"/>
            </w:tcBorders>
            <w:shd w:val="clear" w:color="auto" w:fill="auto"/>
            <w:noWrap/>
            <w:vAlign w:val="center"/>
          </w:tcPr>
          <w:p w14:paraId="618707A8" w14:textId="04A5F2AF"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0.5</w:t>
            </w:r>
          </w:p>
        </w:tc>
      </w:tr>
      <w:tr w:rsidR="00DA19EC" w:rsidRPr="00743DD8" w14:paraId="0240BABF"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1D3C59B5"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山形県</w:t>
            </w:r>
          </w:p>
        </w:tc>
        <w:tc>
          <w:tcPr>
            <w:tcW w:w="1843" w:type="dxa"/>
            <w:tcBorders>
              <w:top w:val="nil"/>
              <w:left w:val="nil"/>
              <w:bottom w:val="single" w:sz="8" w:space="0" w:color="auto"/>
              <w:right w:val="single" w:sz="8" w:space="0" w:color="auto"/>
            </w:tcBorders>
            <w:shd w:val="clear" w:color="auto" w:fill="auto"/>
            <w:vAlign w:val="center"/>
            <w:hideMark/>
          </w:tcPr>
          <w:p w14:paraId="2F4A2D67"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7.3 </w:t>
            </w:r>
          </w:p>
        </w:tc>
        <w:tc>
          <w:tcPr>
            <w:tcW w:w="1701" w:type="dxa"/>
            <w:tcBorders>
              <w:top w:val="nil"/>
              <w:left w:val="nil"/>
              <w:bottom w:val="nil"/>
              <w:right w:val="nil"/>
            </w:tcBorders>
            <w:shd w:val="clear" w:color="auto" w:fill="auto"/>
            <w:vAlign w:val="center"/>
          </w:tcPr>
          <w:p w14:paraId="4BBC882E" w14:textId="25444DD6"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沖縄県</w:t>
            </w:r>
          </w:p>
        </w:tc>
        <w:tc>
          <w:tcPr>
            <w:tcW w:w="1985" w:type="dxa"/>
            <w:tcBorders>
              <w:top w:val="nil"/>
              <w:left w:val="nil"/>
              <w:bottom w:val="nil"/>
              <w:right w:val="single" w:sz="8" w:space="0" w:color="auto"/>
            </w:tcBorders>
            <w:shd w:val="clear" w:color="auto" w:fill="auto"/>
            <w:noWrap/>
            <w:vAlign w:val="center"/>
          </w:tcPr>
          <w:p w14:paraId="1AC13CA8" w14:textId="486AD97E" w:rsidR="00B17C22" w:rsidRPr="00743DD8" w:rsidRDefault="00B17C22" w:rsidP="00B17C22">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0.1</w:t>
            </w:r>
          </w:p>
        </w:tc>
      </w:tr>
      <w:tr w:rsidR="00DA19EC" w:rsidRPr="00743DD8" w14:paraId="20D6C4B3"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0848F055"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福島県</w:t>
            </w:r>
          </w:p>
        </w:tc>
        <w:tc>
          <w:tcPr>
            <w:tcW w:w="1843" w:type="dxa"/>
            <w:tcBorders>
              <w:top w:val="nil"/>
              <w:left w:val="nil"/>
              <w:bottom w:val="single" w:sz="8" w:space="0" w:color="auto"/>
              <w:right w:val="single" w:sz="8" w:space="0" w:color="auto"/>
            </w:tcBorders>
            <w:shd w:val="clear" w:color="auto" w:fill="auto"/>
            <w:vAlign w:val="center"/>
            <w:hideMark/>
          </w:tcPr>
          <w:p w14:paraId="7138902B"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7.9 </w:t>
            </w:r>
          </w:p>
        </w:tc>
        <w:tc>
          <w:tcPr>
            <w:tcW w:w="1701" w:type="dxa"/>
            <w:tcBorders>
              <w:top w:val="nil"/>
              <w:left w:val="nil"/>
              <w:bottom w:val="nil"/>
              <w:right w:val="nil"/>
            </w:tcBorders>
            <w:shd w:val="clear" w:color="auto" w:fill="auto"/>
            <w:vAlign w:val="center"/>
          </w:tcPr>
          <w:p w14:paraId="21FFC7A9" w14:textId="7D5F8CFF"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6C9B674C" w14:textId="79564344"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378FC312"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6A44C4B1"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茨城県</w:t>
            </w:r>
          </w:p>
        </w:tc>
        <w:tc>
          <w:tcPr>
            <w:tcW w:w="1843" w:type="dxa"/>
            <w:tcBorders>
              <w:top w:val="nil"/>
              <w:left w:val="nil"/>
              <w:bottom w:val="single" w:sz="8" w:space="0" w:color="auto"/>
              <w:right w:val="single" w:sz="8" w:space="0" w:color="auto"/>
            </w:tcBorders>
            <w:shd w:val="clear" w:color="auto" w:fill="auto"/>
            <w:vAlign w:val="center"/>
            <w:hideMark/>
          </w:tcPr>
          <w:p w14:paraId="6B3AA6F2"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16.6 </w:t>
            </w:r>
          </w:p>
        </w:tc>
        <w:tc>
          <w:tcPr>
            <w:tcW w:w="1701" w:type="dxa"/>
            <w:tcBorders>
              <w:top w:val="nil"/>
              <w:left w:val="nil"/>
              <w:bottom w:val="nil"/>
              <w:right w:val="nil"/>
            </w:tcBorders>
            <w:shd w:val="clear" w:color="auto" w:fill="auto"/>
            <w:vAlign w:val="center"/>
          </w:tcPr>
          <w:p w14:paraId="44237A4A" w14:textId="7CA0673E"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201743C6" w14:textId="074EFF2F"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05913E59"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213B4F99"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千葉県</w:t>
            </w:r>
          </w:p>
        </w:tc>
        <w:tc>
          <w:tcPr>
            <w:tcW w:w="1843" w:type="dxa"/>
            <w:tcBorders>
              <w:top w:val="nil"/>
              <w:left w:val="nil"/>
              <w:bottom w:val="single" w:sz="8" w:space="0" w:color="auto"/>
              <w:right w:val="single" w:sz="8" w:space="0" w:color="auto"/>
            </w:tcBorders>
            <w:shd w:val="clear" w:color="auto" w:fill="auto"/>
            <w:vAlign w:val="center"/>
            <w:hideMark/>
          </w:tcPr>
          <w:p w14:paraId="7B69740D"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38.0 </w:t>
            </w:r>
          </w:p>
        </w:tc>
        <w:tc>
          <w:tcPr>
            <w:tcW w:w="1701" w:type="dxa"/>
            <w:tcBorders>
              <w:top w:val="nil"/>
              <w:left w:val="nil"/>
              <w:bottom w:val="nil"/>
              <w:right w:val="nil"/>
            </w:tcBorders>
            <w:shd w:val="clear" w:color="auto" w:fill="auto"/>
            <w:vAlign w:val="center"/>
          </w:tcPr>
          <w:p w14:paraId="1795FDE7" w14:textId="5B8E9D34"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703A3F09" w14:textId="0931ACAF"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127455B0"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30119C66"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東京都</w:t>
            </w:r>
          </w:p>
        </w:tc>
        <w:tc>
          <w:tcPr>
            <w:tcW w:w="1843" w:type="dxa"/>
            <w:tcBorders>
              <w:top w:val="nil"/>
              <w:left w:val="nil"/>
              <w:bottom w:val="single" w:sz="8" w:space="0" w:color="auto"/>
              <w:right w:val="single" w:sz="8" w:space="0" w:color="auto"/>
            </w:tcBorders>
            <w:shd w:val="clear" w:color="auto" w:fill="auto"/>
            <w:vAlign w:val="center"/>
            <w:hideMark/>
          </w:tcPr>
          <w:p w14:paraId="2EA9B425"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7.3 </w:t>
            </w:r>
          </w:p>
        </w:tc>
        <w:tc>
          <w:tcPr>
            <w:tcW w:w="1701" w:type="dxa"/>
            <w:tcBorders>
              <w:top w:val="nil"/>
              <w:left w:val="nil"/>
              <w:bottom w:val="nil"/>
              <w:right w:val="nil"/>
            </w:tcBorders>
            <w:shd w:val="clear" w:color="auto" w:fill="auto"/>
            <w:vAlign w:val="center"/>
          </w:tcPr>
          <w:p w14:paraId="3F70C708" w14:textId="51BA726A"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649064B5" w14:textId="78C4393A"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3C77A49F"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140803ED"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神奈川県</w:t>
            </w:r>
          </w:p>
        </w:tc>
        <w:tc>
          <w:tcPr>
            <w:tcW w:w="1843" w:type="dxa"/>
            <w:tcBorders>
              <w:top w:val="nil"/>
              <w:left w:val="nil"/>
              <w:bottom w:val="single" w:sz="8" w:space="0" w:color="auto"/>
              <w:right w:val="single" w:sz="8" w:space="0" w:color="auto"/>
            </w:tcBorders>
            <w:shd w:val="clear" w:color="auto" w:fill="auto"/>
            <w:vAlign w:val="center"/>
            <w:hideMark/>
          </w:tcPr>
          <w:p w14:paraId="128B5D6A"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24.8 </w:t>
            </w:r>
          </w:p>
        </w:tc>
        <w:tc>
          <w:tcPr>
            <w:tcW w:w="1701" w:type="dxa"/>
            <w:tcBorders>
              <w:top w:val="nil"/>
              <w:left w:val="nil"/>
              <w:bottom w:val="nil"/>
              <w:right w:val="nil"/>
            </w:tcBorders>
            <w:shd w:val="clear" w:color="auto" w:fill="auto"/>
            <w:vAlign w:val="center"/>
          </w:tcPr>
          <w:p w14:paraId="078B5579" w14:textId="1AD4556B"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075AABA6" w14:textId="5EDD9A33"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17E7F2D9"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54F32CC5"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新潟県</w:t>
            </w:r>
          </w:p>
        </w:tc>
        <w:tc>
          <w:tcPr>
            <w:tcW w:w="1843" w:type="dxa"/>
            <w:tcBorders>
              <w:top w:val="nil"/>
              <w:left w:val="nil"/>
              <w:bottom w:val="single" w:sz="8" w:space="0" w:color="auto"/>
              <w:right w:val="single" w:sz="8" w:space="0" w:color="auto"/>
            </w:tcBorders>
            <w:shd w:val="clear" w:color="auto" w:fill="auto"/>
            <w:vAlign w:val="center"/>
            <w:hideMark/>
          </w:tcPr>
          <w:p w14:paraId="10096693"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26.3 </w:t>
            </w:r>
          </w:p>
        </w:tc>
        <w:tc>
          <w:tcPr>
            <w:tcW w:w="1701" w:type="dxa"/>
            <w:tcBorders>
              <w:top w:val="nil"/>
              <w:left w:val="nil"/>
              <w:bottom w:val="nil"/>
              <w:right w:val="nil"/>
            </w:tcBorders>
            <w:shd w:val="clear" w:color="auto" w:fill="auto"/>
            <w:vAlign w:val="center"/>
          </w:tcPr>
          <w:p w14:paraId="53B0C32F" w14:textId="7671766F"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3F3CBB3D" w14:textId="79D96D5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7646C0B4"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385C2096"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富山県</w:t>
            </w:r>
          </w:p>
        </w:tc>
        <w:tc>
          <w:tcPr>
            <w:tcW w:w="1843" w:type="dxa"/>
            <w:tcBorders>
              <w:top w:val="nil"/>
              <w:left w:val="nil"/>
              <w:bottom w:val="single" w:sz="8" w:space="0" w:color="auto"/>
              <w:right w:val="single" w:sz="8" w:space="0" w:color="auto"/>
            </w:tcBorders>
            <w:shd w:val="clear" w:color="auto" w:fill="auto"/>
            <w:vAlign w:val="center"/>
            <w:hideMark/>
          </w:tcPr>
          <w:p w14:paraId="415AE559"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74.5 </w:t>
            </w:r>
          </w:p>
        </w:tc>
        <w:tc>
          <w:tcPr>
            <w:tcW w:w="1701" w:type="dxa"/>
            <w:tcBorders>
              <w:top w:val="nil"/>
              <w:left w:val="nil"/>
              <w:bottom w:val="nil"/>
              <w:right w:val="nil"/>
            </w:tcBorders>
            <w:shd w:val="clear" w:color="auto" w:fill="auto"/>
            <w:vAlign w:val="center"/>
          </w:tcPr>
          <w:p w14:paraId="571D4C6A" w14:textId="2544ADE6"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1A096A7B" w14:textId="56D01DCE"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7DABEE97"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135BB94C"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石川県</w:t>
            </w:r>
          </w:p>
        </w:tc>
        <w:tc>
          <w:tcPr>
            <w:tcW w:w="1843" w:type="dxa"/>
            <w:tcBorders>
              <w:top w:val="nil"/>
              <w:left w:val="nil"/>
              <w:bottom w:val="single" w:sz="8" w:space="0" w:color="auto"/>
              <w:right w:val="single" w:sz="8" w:space="0" w:color="auto"/>
            </w:tcBorders>
            <w:shd w:val="clear" w:color="auto" w:fill="auto"/>
            <w:vAlign w:val="center"/>
            <w:hideMark/>
          </w:tcPr>
          <w:p w14:paraId="40E04E7C"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45.6 </w:t>
            </w:r>
          </w:p>
        </w:tc>
        <w:tc>
          <w:tcPr>
            <w:tcW w:w="1701" w:type="dxa"/>
            <w:tcBorders>
              <w:top w:val="nil"/>
              <w:left w:val="nil"/>
              <w:bottom w:val="nil"/>
              <w:right w:val="nil"/>
            </w:tcBorders>
            <w:shd w:val="clear" w:color="auto" w:fill="auto"/>
            <w:vAlign w:val="center"/>
          </w:tcPr>
          <w:p w14:paraId="782FB586" w14:textId="09144C18"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5953C4A6" w14:textId="6AB7E98A"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6CF62AB2"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47ED1256"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福井県</w:t>
            </w:r>
          </w:p>
        </w:tc>
        <w:tc>
          <w:tcPr>
            <w:tcW w:w="1843" w:type="dxa"/>
            <w:tcBorders>
              <w:top w:val="nil"/>
              <w:left w:val="nil"/>
              <w:bottom w:val="single" w:sz="8" w:space="0" w:color="auto"/>
              <w:right w:val="single" w:sz="8" w:space="0" w:color="auto"/>
            </w:tcBorders>
            <w:shd w:val="clear" w:color="auto" w:fill="auto"/>
            <w:vAlign w:val="center"/>
            <w:hideMark/>
          </w:tcPr>
          <w:p w14:paraId="6CE55444"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13.3 </w:t>
            </w:r>
          </w:p>
        </w:tc>
        <w:tc>
          <w:tcPr>
            <w:tcW w:w="1701" w:type="dxa"/>
            <w:tcBorders>
              <w:top w:val="nil"/>
              <w:left w:val="nil"/>
              <w:bottom w:val="nil"/>
              <w:right w:val="nil"/>
            </w:tcBorders>
            <w:shd w:val="clear" w:color="auto" w:fill="auto"/>
            <w:vAlign w:val="center"/>
          </w:tcPr>
          <w:p w14:paraId="34DEAB8A" w14:textId="2C875582"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5D67AA1E" w14:textId="5EE83829"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62AD7D40"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3AD0DAC9"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静岡県</w:t>
            </w:r>
          </w:p>
        </w:tc>
        <w:tc>
          <w:tcPr>
            <w:tcW w:w="1843" w:type="dxa"/>
            <w:tcBorders>
              <w:top w:val="nil"/>
              <w:left w:val="nil"/>
              <w:bottom w:val="single" w:sz="8" w:space="0" w:color="auto"/>
              <w:right w:val="single" w:sz="8" w:space="0" w:color="auto"/>
            </w:tcBorders>
            <w:shd w:val="clear" w:color="auto" w:fill="auto"/>
            <w:vAlign w:val="center"/>
            <w:hideMark/>
          </w:tcPr>
          <w:p w14:paraId="79662F0D"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19.9 </w:t>
            </w:r>
          </w:p>
        </w:tc>
        <w:tc>
          <w:tcPr>
            <w:tcW w:w="1701" w:type="dxa"/>
            <w:tcBorders>
              <w:top w:val="nil"/>
              <w:left w:val="nil"/>
              <w:bottom w:val="nil"/>
              <w:right w:val="nil"/>
            </w:tcBorders>
            <w:shd w:val="clear" w:color="auto" w:fill="auto"/>
            <w:vAlign w:val="center"/>
          </w:tcPr>
          <w:p w14:paraId="6028045A" w14:textId="0DBF783B"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7A3BC97B" w14:textId="0574222A"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5A439D76"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34AAECF9"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愛知県</w:t>
            </w:r>
          </w:p>
        </w:tc>
        <w:tc>
          <w:tcPr>
            <w:tcW w:w="1843" w:type="dxa"/>
            <w:tcBorders>
              <w:top w:val="nil"/>
              <w:left w:val="nil"/>
              <w:bottom w:val="single" w:sz="8" w:space="0" w:color="auto"/>
              <w:right w:val="single" w:sz="8" w:space="0" w:color="auto"/>
            </w:tcBorders>
            <w:shd w:val="clear" w:color="auto" w:fill="auto"/>
            <w:vAlign w:val="center"/>
            <w:hideMark/>
          </w:tcPr>
          <w:p w14:paraId="1C51D571"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0.1 </w:t>
            </w:r>
          </w:p>
        </w:tc>
        <w:tc>
          <w:tcPr>
            <w:tcW w:w="1701" w:type="dxa"/>
            <w:tcBorders>
              <w:top w:val="nil"/>
              <w:left w:val="nil"/>
              <w:bottom w:val="nil"/>
              <w:right w:val="nil"/>
            </w:tcBorders>
            <w:shd w:val="clear" w:color="auto" w:fill="auto"/>
            <w:vAlign w:val="center"/>
          </w:tcPr>
          <w:p w14:paraId="0A760062" w14:textId="534F579C"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6BF96925" w14:textId="25E0D7E9"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39467906"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6EFC9CCB"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三重県</w:t>
            </w:r>
          </w:p>
        </w:tc>
        <w:tc>
          <w:tcPr>
            <w:tcW w:w="1843" w:type="dxa"/>
            <w:tcBorders>
              <w:top w:val="nil"/>
              <w:left w:val="nil"/>
              <w:bottom w:val="single" w:sz="8" w:space="0" w:color="auto"/>
              <w:right w:val="single" w:sz="8" w:space="0" w:color="auto"/>
            </w:tcBorders>
            <w:shd w:val="clear" w:color="auto" w:fill="auto"/>
            <w:vAlign w:val="center"/>
            <w:hideMark/>
          </w:tcPr>
          <w:p w14:paraId="6C180B48"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17.5 </w:t>
            </w:r>
          </w:p>
        </w:tc>
        <w:tc>
          <w:tcPr>
            <w:tcW w:w="1701" w:type="dxa"/>
            <w:tcBorders>
              <w:top w:val="nil"/>
              <w:left w:val="nil"/>
              <w:bottom w:val="nil"/>
              <w:right w:val="nil"/>
            </w:tcBorders>
            <w:shd w:val="clear" w:color="auto" w:fill="auto"/>
            <w:vAlign w:val="center"/>
          </w:tcPr>
          <w:p w14:paraId="7175CCCD" w14:textId="3DC7D020"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4F3EDA38" w14:textId="3588243B"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2C092B7A"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5F9DBD7C"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京都府</w:t>
            </w:r>
          </w:p>
        </w:tc>
        <w:tc>
          <w:tcPr>
            <w:tcW w:w="1843" w:type="dxa"/>
            <w:tcBorders>
              <w:top w:val="nil"/>
              <w:left w:val="nil"/>
              <w:bottom w:val="single" w:sz="8" w:space="0" w:color="auto"/>
              <w:right w:val="single" w:sz="8" w:space="0" w:color="auto"/>
            </w:tcBorders>
            <w:shd w:val="clear" w:color="auto" w:fill="auto"/>
            <w:vAlign w:val="center"/>
            <w:hideMark/>
          </w:tcPr>
          <w:p w14:paraId="417B23E0"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14.9 </w:t>
            </w:r>
          </w:p>
        </w:tc>
        <w:tc>
          <w:tcPr>
            <w:tcW w:w="1701" w:type="dxa"/>
            <w:tcBorders>
              <w:top w:val="nil"/>
              <w:left w:val="nil"/>
              <w:bottom w:val="nil"/>
              <w:right w:val="nil"/>
            </w:tcBorders>
            <w:shd w:val="clear" w:color="auto" w:fill="auto"/>
            <w:vAlign w:val="center"/>
          </w:tcPr>
          <w:p w14:paraId="2C1C1C72" w14:textId="42E2C5A6"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4D7C139C" w14:textId="10C53F75"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7D96FD4D"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76D5BF0F"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大阪府</w:t>
            </w:r>
          </w:p>
        </w:tc>
        <w:tc>
          <w:tcPr>
            <w:tcW w:w="1843" w:type="dxa"/>
            <w:tcBorders>
              <w:top w:val="nil"/>
              <w:left w:val="nil"/>
              <w:bottom w:val="single" w:sz="8" w:space="0" w:color="auto"/>
              <w:right w:val="single" w:sz="8" w:space="0" w:color="auto"/>
            </w:tcBorders>
            <w:shd w:val="clear" w:color="auto" w:fill="auto"/>
            <w:vAlign w:val="center"/>
            <w:hideMark/>
          </w:tcPr>
          <w:p w14:paraId="010F9731"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0.1 </w:t>
            </w:r>
          </w:p>
        </w:tc>
        <w:tc>
          <w:tcPr>
            <w:tcW w:w="1701" w:type="dxa"/>
            <w:tcBorders>
              <w:top w:val="nil"/>
              <w:left w:val="nil"/>
              <w:bottom w:val="nil"/>
              <w:right w:val="nil"/>
            </w:tcBorders>
            <w:shd w:val="clear" w:color="auto" w:fill="auto"/>
            <w:vAlign w:val="center"/>
          </w:tcPr>
          <w:p w14:paraId="4E27E620" w14:textId="7A203049"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6BB443B9" w14:textId="3FE956FB"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4810ED59"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24805ECC"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兵庫県</w:t>
            </w:r>
          </w:p>
        </w:tc>
        <w:tc>
          <w:tcPr>
            <w:tcW w:w="1843" w:type="dxa"/>
            <w:tcBorders>
              <w:top w:val="nil"/>
              <w:left w:val="nil"/>
              <w:bottom w:val="single" w:sz="8" w:space="0" w:color="auto"/>
              <w:right w:val="single" w:sz="8" w:space="0" w:color="auto"/>
            </w:tcBorders>
            <w:shd w:val="clear" w:color="auto" w:fill="auto"/>
            <w:vAlign w:val="center"/>
            <w:hideMark/>
          </w:tcPr>
          <w:p w14:paraId="6BC17A45"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1.8 </w:t>
            </w:r>
          </w:p>
        </w:tc>
        <w:tc>
          <w:tcPr>
            <w:tcW w:w="1701" w:type="dxa"/>
            <w:tcBorders>
              <w:top w:val="nil"/>
              <w:left w:val="nil"/>
              <w:bottom w:val="nil"/>
              <w:right w:val="nil"/>
            </w:tcBorders>
            <w:shd w:val="clear" w:color="auto" w:fill="auto"/>
            <w:vAlign w:val="center"/>
          </w:tcPr>
          <w:p w14:paraId="787C91D0" w14:textId="75BABBC3"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5DF2D637" w14:textId="17C22D3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6622310A"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4C6E425A"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和歌山県</w:t>
            </w:r>
          </w:p>
        </w:tc>
        <w:tc>
          <w:tcPr>
            <w:tcW w:w="1843" w:type="dxa"/>
            <w:tcBorders>
              <w:top w:val="nil"/>
              <w:left w:val="nil"/>
              <w:bottom w:val="single" w:sz="8" w:space="0" w:color="auto"/>
              <w:right w:val="single" w:sz="8" w:space="0" w:color="auto"/>
            </w:tcBorders>
            <w:shd w:val="clear" w:color="auto" w:fill="auto"/>
            <w:vAlign w:val="center"/>
            <w:hideMark/>
          </w:tcPr>
          <w:p w14:paraId="3CF45A6D"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22.3 </w:t>
            </w:r>
          </w:p>
        </w:tc>
        <w:tc>
          <w:tcPr>
            <w:tcW w:w="1701" w:type="dxa"/>
            <w:tcBorders>
              <w:top w:val="nil"/>
              <w:left w:val="nil"/>
              <w:bottom w:val="nil"/>
              <w:right w:val="nil"/>
            </w:tcBorders>
            <w:shd w:val="clear" w:color="auto" w:fill="auto"/>
            <w:vAlign w:val="center"/>
          </w:tcPr>
          <w:p w14:paraId="053DD860" w14:textId="0F4D56BF"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30A28702" w14:textId="2505A6F8"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0E2C7FE7"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48C03A41"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鳥取県</w:t>
            </w:r>
          </w:p>
        </w:tc>
        <w:tc>
          <w:tcPr>
            <w:tcW w:w="1843" w:type="dxa"/>
            <w:tcBorders>
              <w:top w:val="nil"/>
              <w:left w:val="nil"/>
              <w:bottom w:val="single" w:sz="8" w:space="0" w:color="auto"/>
              <w:right w:val="single" w:sz="8" w:space="0" w:color="auto"/>
            </w:tcBorders>
            <w:shd w:val="clear" w:color="auto" w:fill="auto"/>
            <w:vAlign w:val="center"/>
            <w:hideMark/>
          </w:tcPr>
          <w:p w14:paraId="11879F7D"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1.6 </w:t>
            </w:r>
          </w:p>
        </w:tc>
        <w:tc>
          <w:tcPr>
            <w:tcW w:w="1701" w:type="dxa"/>
            <w:tcBorders>
              <w:top w:val="nil"/>
              <w:left w:val="nil"/>
              <w:bottom w:val="nil"/>
              <w:right w:val="nil"/>
            </w:tcBorders>
            <w:shd w:val="clear" w:color="auto" w:fill="auto"/>
            <w:vAlign w:val="center"/>
          </w:tcPr>
          <w:p w14:paraId="1AFE4A04" w14:textId="64E339CE"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286A397F" w14:textId="7C2D7923"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3866D344"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5C336E53"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島根県</w:t>
            </w:r>
          </w:p>
        </w:tc>
        <w:tc>
          <w:tcPr>
            <w:tcW w:w="1843" w:type="dxa"/>
            <w:tcBorders>
              <w:top w:val="nil"/>
              <w:left w:val="nil"/>
              <w:bottom w:val="single" w:sz="8" w:space="0" w:color="auto"/>
              <w:right w:val="single" w:sz="8" w:space="0" w:color="auto"/>
            </w:tcBorders>
            <w:shd w:val="clear" w:color="auto" w:fill="auto"/>
            <w:vAlign w:val="center"/>
            <w:hideMark/>
          </w:tcPr>
          <w:p w14:paraId="3C1C42D7"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57.1 </w:t>
            </w:r>
          </w:p>
        </w:tc>
        <w:tc>
          <w:tcPr>
            <w:tcW w:w="1701" w:type="dxa"/>
            <w:tcBorders>
              <w:top w:val="nil"/>
              <w:left w:val="nil"/>
              <w:bottom w:val="nil"/>
              <w:right w:val="nil"/>
            </w:tcBorders>
            <w:shd w:val="clear" w:color="auto" w:fill="auto"/>
            <w:vAlign w:val="center"/>
          </w:tcPr>
          <w:p w14:paraId="233D0008" w14:textId="778D23BB"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76370925" w14:textId="7CA0AC0D"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30E84F5B"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5BC3B716"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岡山県</w:t>
            </w:r>
          </w:p>
        </w:tc>
        <w:tc>
          <w:tcPr>
            <w:tcW w:w="1843" w:type="dxa"/>
            <w:tcBorders>
              <w:top w:val="nil"/>
              <w:left w:val="nil"/>
              <w:bottom w:val="single" w:sz="8" w:space="0" w:color="auto"/>
              <w:right w:val="single" w:sz="8" w:space="0" w:color="auto"/>
            </w:tcBorders>
            <w:shd w:val="clear" w:color="auto" w:fill="auto"/>
            <w:vAlign w:val="center"/>
            <w:hideMark/>
          </w:tcPr>
          <w:p w14:paraId="7E53A998"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0.1 </w:t>
            </w:r>
          </w:p>
        </w:tc>
        <w:tc>
          <w:tcPr>
            <w:tcW w:w="1701" w:type="dxa"/>
            <w:tcBorders>
              <w:top w:val="nil"/>
              <w:left w:val="nil"/>
              <w:bottom w:val="nil"/>
              <w:right w:val="nil"/>
            </w:tcBorders>
            <w:shd w:val="clear" w:color="auto" w:fill="auto"/>
            <w:vAlign w:val="center"/>
          </w:tcPr>
          <w:p w14:paraId="6A9E2DEB" w14:textId="3AF556F3"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51547A65" w14:textId="7115753A"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42ED68E2"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5B3927A7"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広島県</w:t>
            </w:r>
          </w:p>
        </w:tc>
        <w:tc>
          <w:tcPr>
            <w:tcW w:w="1843" w:type="dxa"/>
            <w:tcBorders>
              <w:top w:val="nil"/>
              <w:left w:val="nil"/>
              <w:bottom w:val="single" w:sz="8" w:space="0" w:color="auto"/>
              <w:right w:val="single" w:sz="8" w:space="0" w:color="auto"/>
            </w:tcBorders>
            <w:shd w:val="clear" w:color="auto" w:fill="auto"/>
            <w:vAlign w:val="center"/>
            <w:hideMark/>
          </w:tcPr>
          <w:p w14:paraId="3AB32A74"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0.1 </w:t>
            </w:r>
          </w:p>
        </w:tc>
        <w:tc>
          <w:tcPr>
            <w:tcW w:w="1701" w:type="dxa"/>
            <w:tcBorders>
              <w:top w:val="nil"/>
              <w:left w:val="nil"/>
              <w:bottom w:val="nil"/>
              <w:right w:val="nil"/>
            </w:tcBorders>
            <w:shd w:val="clear" w:color="auto" w:fill="auto"/>
            <w:vAlign w:val="center"/>
          </w:tcPr>
          <w:p w14:paraId="0670767E" w14:textId="5F3F20D0"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237E64CA" w14:textId="13DAB73D"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766B6BAF"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28DD753A"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山口県</w:t>
            </w:r>
          </w:p>
        </w:tc>
        <w:tc>
          <w:tcPr>
            <w:tcW w:w="1843" w:type="dxa"/>
            <w:tcBorders>
              <w:top w:val="nil"/>
              <w:left w:val="nil"/>
              <w:bottom w:val="single" w:sz="8" w:space="0" w:color="auto"/>
              <w:right w:val="single" w:sz="8" w:space="0" w:color="auto"/>
            </w:tcBorders>
            <w:shd w:val="clear" w:color="auto" w:fill="auto"/>
            <w:vAlign w:val="center"/>
            <w:hideMark/>
          </w:tcPr>
          <w:p w14:paraId="52E704B7"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80.8 </w:t>
            </w:r>
          </w:p>
        </w:tc>
        <w:tc>
          <w:tcPr>
            <w:tcW w:w="1701" w:type="dxa"/>
            <w:tcBorders>
              <w:top w:val="nil"/>
              <w:left w:val="nil"/>
              <w:bottom w:val="nil"/>
              <w:right w:val="nil"/>
            </w:tcBorders>
            <w:shd w:val="clear" w:color="auto" w:fill="auto"/>
            <w:vAlign w:val="center"/>
          </w:tcPr>
          <w:p w14:paraId="03ACC7BC" w14:textId="48B4534F"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16773650" w14:textId="48ECE7B9"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3EDCFD92"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120F0380"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徳島県</w:t>
            </w:r>
          </w:p>
        </w:tc>
        <w:tc>
          <w:tcPr>
            <w:tcW w:w="1843" w:type="dxa"/>
            <w:tcBorders>
              <w:top w:val="nil"/>
              <w:left w:val="nil"/>
              <w:bottom w:val="single" w:sz="8" w:space="0" w:color="auto"/>
              <w:right w:val="single" w:sz="8" w:space="0" w:color="auto"/>
            </w:tcBorders>
            <w:shd w:val="clear" w:color="auto" w:fill="auto"/>
            <w:vAlign w:val="center"/>
            <w:hideMark/>
          </w:tcPr>
          <w:p w14:paraId="650600C4"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7.8 </w:t>
            </w:r>
          </w:p>
        </w:tc>
        <w:tc>
          <w:tcPr>
            <w:tcW w:w="1701" w:type="dxa"/>
            <w:tcBorders>
              <w:top w:val="nil"/>
              <w:left w:val="nil"/>
              <w:bottom w:val="nil"/>
              <w:right w:val="nil"/>
            </w:tcBorders>
            <w:shd w:val="clear" w:color="auto" w:fill="auto"/>
            <w:vAlign w:val="center"/>
          </w:tcPr>
          <w:p w14:paraId="3258530B" w14:textId="43827EDF"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01769FCC" w14:textId="004A029D"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342293B9"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3EF8A72D"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香川県</w:t>
            </w:r>
          </w:p>
        </w:tc>
        <w:tc>
          <w:tcPr>
            <w:tcW w:w="1843" w:type="dxa"/>
            <w:tcBorders>
              <w:top w:val="nil"/>
              <w:left w:val="nil"/>
              <w:bottom w:val="single" w:sz="8" w:space="0" w:color="auto"/>
              <w:right w:val="single" w:sz="8" w:space="0" w:color="auto"/>
            </w:tcBorders>
            <w:shd w:val="clear" w:color="auto" w:fill="auto"/>
            <w:vAlign w:val="center"/>
            <w:hideMark/>
          </w:tcPr>
          <w:p w14:paraId="6432462F"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0.1 </w:t>
            </w:r>
          </w:p>
        </w:tc>
        <w:tc>
          <w:tcPr>
            <w:tcW w:w="1701" w:type="dxa"/>
            <w:tcBorders>
              <w:top w:val="nil"/>
              <w:left w:val="nil"/>
              <w:bottom w:val="nil"/>
              <w:right w:val="nil"/>
            </w:tcBorders>
            <w:shd w:val="clear" w:color="auto" w:fill="auto"/>
            <w:vAlign w:val="center"/>
          </w:tcPr>
          <w:p w14:paraId="77BB54EF" w14:textId="3252ED18"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68B64930" w14:textId="325E8411"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1CF1B06F"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2D89FF84"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愛媛県</w:t>
            </w:r>
          </w:p>
        </w:tc>
        <w:tc>
          <w:tcPr>
            <w:tcW w:w="1843" w:type="dxa"/>
            <w:tcBorders>
              <w:top w:val="nil"/>
              <w:left w:val="nil"/>
              <w:bottom w:val="single" w:sz="8" w:space="0" w:color="auto"/>
              <w:right w:val="single" w:sz="8" w:space="0" w:color="auto"/>
            </w:tcBorders>
            <w:shd w:val="clear" w:color="auto" w:fill="auto"/>
            <w:vAlign w:val="center"/>
            <w:hideMark/>
          </w:tcPr>
          <w:p w14:paraId="221C4698"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7.2 </w:t>
            </w:r>
          </w:p>
        </w:tc>
        <w:tc>
          <w:tcPr>
            <w:tcW w:w="1701" w:type="dxa"/>
            <w:tcBorders>
              <w:top w:val="nil"/>
              <w:left w:val="nil"/>
              <w:bottom w:val="nil"/>
              <w:right w:val="nil"/>
            </w:tcBorders>
            <w:shd w:val="clear" w:color="auto" w:fill="auto"/>
            <w:vAlign w:val="center"/>
          </w:tcPr>
          <w:p w14:paraId="31CCEE51" w14:textId="6EFD59F0"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1DDF5CA4" w14:textId="08703D42"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0425DB3E"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7F0A5648"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高知県</w:t>
            </w:r>
          </w:p>
        </w:tc>
        <w:tc>
          <w:tcPr>
            <w:tcW w:w="1843" w:type="dxa"/>
            <w:tcBorders>
              <w:top w:val="nil"/>
              <w:left w:val="nil"/>
              <w:bottom w:val="single" w:sz="8" w:space="0" w:color="auto"/>
              <w:right w:val="single" w:sz="8" w:space="0" w:color="auto"/>
            </w:tcBorders>
            <w:shd w:val="clear" w:color="auto" w:fill="auto"/>
            <w:vAlign w:val="center"/>
            <w:hideMark/>
          </w:tcPr>
          <w:p w14:paraId="4A9CFEB1"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35.6 </w:t>
            </w:r>
          </w:p>
        </w:tc>
        <w:tc>
          <w:tcPr>
            <w:tcW w:w="1701" w:type="dxa"/>
            <w:tcBorders>
              <w:top w:val="nil"/>
              <w:left w:val="nil"/>
              <w:bottom w:val="nil"/>
              <w:right w:val="nil"/>
            </w:tcBorders>
            <w:shd w:val="clear" w:color="auto" w:fill="auto"/>
            <w:vAlign w:val="center"/>
          </w:tcPr>
          <w:p w14:paraId="03E3B3C8" w14:textId="54EAC433"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5174AD36" w14:textId="4D75AD58"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1F06DA5E"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3B589F35"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福岡県</w:t>
            </w:r>
          </w:p>
        </w:tc>
        <w:tc>
          <w:tcPr>
            <w:tcW w:w="1843" w:type="dxa"/>
            <w:tcBorders>
              <w:top w:val="nil"/>
              <w:left w:val="nil"/>
              <w:bottom w:val="single" w:sz="8" w:space="0" w:color="auto"/>
              <w:right w:val="single" w:sz="8" w:space="0" w:color="auto"/>
            </w:tcBorders>
            <w:shd w:val="clear" w:color="auto" w:fill="auto"/>
            <w:vAlign w:val="center"/>
            <w:hideMark/>
          </w:tcPr>
          <w:p w14:paraId="51E08B3F"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4.0 </w:t>
            </w:r>
          </w:p>
        </w:tc>
        <w:tc>
          <w:tcPr>
            <w:tcW w:w="1701" w:type="dxa"/>
            <w:tcBorders>
              <w:top w:val="nil"/>
              <w:left w:val="nil"/>
              <w:bottom w:val="nil"/>
              <w:right w:val="nil"/>
            </w:tcBorders>
            <w:shd w:val="clear" w:color="auto" w:fill="auto"/>
            <w:vAlign w:val="center"/>
          </w:tcPr>
          <w:p w14:paraId="2E4AC54E" w14:textId="3687FA7C"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05801DE0" w14:textId="19A14802"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14B92513"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64F40045"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佐賀県</w:t>
            </w:r>
          </w:p>
        </w:tc>
        <w:tc>
          <w:tcPr>
            <w:tcW w:w="1843" w:type="dxa"/>
            <w:tcBorders>
              <w:top w:val="nil"/>
              <w:left w:val="nil"/>
              <w:bottom w:val="single" w:sz="8" w:space="0" w:color="auto"/>
              <w:right w:val="single" w:sz="8" w:space="0" w:color="auto"/>
            </w:tcBorders>
            <w:shd w:val="clear" w:color="auto" w:fill="auto"/>
            <w:vAlign w:val="center"/>
            <w:hideMark/>
          </w:tcPr>
          <w:p w14:paraId="7FBB32C6"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0.8 </w:t>
            </w:r>
          </w:p>
        </w:tc>
        <w:tc>
          <w:tcPr>
            <w:tcW w:w="1701" w:type="dxa"/>
            <w:tcBorders>
              <w:top w:val="nil"/>
              <w:left w:val="nil"/>
              <w:bottom w:val="nil"/>
              <w:right w:val="nil"/>
            </w:tcBorders>
            <w:shd w:val="clear" w:color="auto" w:fill="auto"/>
            <w:vAlign w:val="center"/>
          </w:tcPr>
          <w:p w14:paraId="4B97E2B8" w14:textId="5B5429D9"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1CE19260" w14:textId="46D661B8"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28D7776F"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1DD00639"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長崎県</w:t>
            </w:r>
          </w:p>
        </w:tc>
        <w:tc>
          <w:tcPr>
            <w:tcW w:w="1843" w:type="dxa"/>
            <w:tcBorders>
              <w:top w:val="nil"/>
              <w:left w:val="nil"/>
              <w:bottom w:val="single" w:sz="8" w:space="0" w:color="auto"/>
              <w:right w:val="single" w:sz="8" w:space="0" w:color="auto"/>
            </w:tcBorders>
            <w:shd w:val="clear" w:color="auto" w:fill="auto"/>
            <w:vAlign w:val="center"/>
            <w:hideMark/>
          </w:tcPr>
          <w:p w14:paraId="508B74A6"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513.7 </w:t>
            </w:r>
          </w:p>
        </w:tc>
        <w:tc>
          <w:tcPr>
            <w:tcW w:w="1701" w:type="dxa"/>
            <w:tcBorders>
              <w:top w:val="nil"/>
              <w:left w:val="nil"/>
              <w:bottom w:val="nil"/>
              <w:right w:val="nil"/>
            </w:tcBorders>
            <w:shd w:val="clear" w:color="auto" w:fill="auto"/>
            <w:vAlign w:val="center"/>
          </w:tcPr>
          <w:p w14:paraId="1106EA23" w14:textId="296F9B4C"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5150EE6C" w14:textId="39A58914"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35A04F07"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6D0D9AC3"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熊本県</w:t>
            </w:r>
          </w:p>
        </w:tc>
        <w:tc>
          <w:tcPr>
            <w:tcW w:w="1843" w:type="dxa"/>
            <w:tcBorders>
              <w:top w:val="nil"/>
              <w:left w:val="nil"/>
              <w:bottom w:val="single" w:sz="8" w:space="0" w:color="auto"/>
              <w:right w:val="single" w:sz="8" w:space="0" w:color="auto"/>
            </w:tcBorders>
            <w:shd w:val="clear" w:color="auto" w:fill="auto"/>
            <w:vAlign w:val="center"/>
            <w:hideMark/>
          </w:tcPr>
          <w:p w14:paraId="3DF728F2"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0.7 </w:t>
            </w:r>
          </w:p>
        </w:tc>
        <w:tc>
          <w:tcPr>
            <w:tcW w:w="1701" w:type="dxa"/>
            <w:tcBorders>
              <w:top w:val="nil"/>
              <w:left w:val="nil"/>
              <w:bottom w:val="nil"/>
              <w:right w:val="nil"/>
            </w:tcBorders>
            <w:shd w:val="clear" w:color="auto" w:fill="auto"/>
            <w:vAlign w:val="center"/>
          </w:tcPr>
          <w:p w14:paraId="4DEA9A5D" w14:textId="1E888F45"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3C30C271" w14:textId="77ED1D15"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5F87A900"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6204A18C"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大分県</w:t>
            </w:r>
          </w:p>
        </w:tc>
        <w:tc>
          <w:tcPr>
            <w:tcW w:w="1843" w:type="dxa"/>
            <w:tcBorders>
              <w:top w:val="nil"/>
              <w:left w:val="nil"/>
              <w:bottom w:val="single" w:sz="8" w:space="0" w:color="auto"/>
              <w:right w:val="single" w:sz="8" w:space="0" w:color="auto"/>
            </w:tcBorders>
            <w:shd w:val="clear" w:color="auto" w:fill="auto"/>
            <w:vAlign w:val="center"/>
            <w:hideMark/>
          </w:tcPr>
          <w:p w14:paraId="66B6682D"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0.5 </w:t>
            </w:r>
          </w:p>
        </w:tc>
        <w:tc>
          <w:tcPr>
            <w:tcW w:w="1701" w:type="dxa"/>
            <w:tcBorders>
              <w:top w:val="nil"/>
              <w:left w:val="nil"/>
              <w:bottom w:val="nil"/>
              <w:right w:val="nil"/>
            </w:tcBorders>
            <w:shd w:val="clear" w:color="auto" w:fill="auto"/>
            <w:vAlign w:val="center"/>
          </w:tcPr>
          <w:p w14:paraId="7EC76AE6" w14:textId="5E81B8B8"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435CF09E" w14:textId="3198620E"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33682625"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726B4967"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宮崎県</w:t>
            </w:r>
          </w:p>
        </w:tc>
        <w:tc>
          <w:tcPr>
            <w:tcW w:w="1843" w:type="dxa"/>
            <w:tcBorders>
              <w:top w:val="nil"/>
              <w:left w:val="nil"/>
              <w:bottom w:val="single" w:sz="8" w:space="0" w:color="auto"/>
              <w:right w:val="single" w:sz="8" w:space="0" w:color="auto"/>
            </w:tcBorders>
            <w:shd w:val="clear" w:color="auto" w:fill="auto"/>
            <w:vAlign w:val="center"/>
            <w:hideMark/>
          </w:tcPr>
          <w:p w14:paraId="18EBDD8C"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10.2 </w:t>
            </w:r>
          </w:p>
        </w:tc>
        <w:tc>
          <w:tcPr>
            <w:tcW w:w="1701" w:type="dxa"/>
            <w:tcBorders>
              <w:top w:val="nil"/>
              <w:left w:val="nil"/>
              <w:bottom w:val="nil"/>
              <w:right w:val="nil"/>
            </w:tcBorders>
            <w:shd w:val="clear" w:color="auto" w:fill="auto"/>
            <w:vAlign w:val="center"/>
          </w:tcPr>
          <w:p w14:paraId="2B9EF158" w14:textId="3DF68C8D"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0B9D7A43" w14:textId="367AD26B"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7867F79C"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3D8C300F"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鹿児島県</w:t>
            </w:r>
          </w:p>
        </w:tc>
        <w:tc>
          <w:tcPr>
            <w:tcW w:w="1843" w:type="dxa"/>
            <w:tcBorders>
              <w:top w:val="nil"/>
              <w:left w:val="nil"/>
              <w:bottom w:val="single" w:sz="8" w:space="0" w:color="auto"/>
              <w:right w:val="single" w:sz="8" w:space="0" w:color="auto"/>
            </w:tcBorders>
            <w:shd w:val="clear" w:color="auto" w:fill="auto"/>
            <w:vAlign w:val="center"/>
            <w:hideMark/>
          </w:tcPr>
          <w:p w14:paraId="461C8864"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2.0 </w:t>
            </w:r>
          </w:p>
        </w:tc>
        <w:tc>
          <w:tcPr>
            <w:tcW w:w="1701" w:type="dxa"/>
            <w:tcBorders>
              <w:top w:val="nil"/>
              <w:left w:val="nil"/>
              <w:bottom w:val="nil"/>
              <w:right w:val="nil"/>
            </w:tcBorders>
            <w:shd w:val="clear" w:color="auto" w:fill="auto"/>
            <w:vAlign w:val="center"/>
          </w:tcPr>
          <w:p w14:paraId="4FA92F1B" w14:textId="20E71A81"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2881034A" w14:textId="5CF0933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297F1698"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479311AF"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沖縄県</w:t>
            </w:r>
          </w:p>
        </w:tc>
        <w:tc>
          <w:tcPr>
            <w:tcW w:w="1843" w:type="dxa"/>
            <w:tcBorders>
              <w:top w:val="nil"/>
              <w:left w:val="nil"/>
              <w:bottom w:val="single" w:sz="8" w:space="0" w:color="auto"/>
              <w:right w:val="single" w:sz="8" w:space="0" w:color="auto"/>
            </w:tcBorders>
            <w:shd w:val="clear" w:color="auto" w:fill="auto"/>
            <w:vAlign w:val="center"/>
            <w:hideMark/>
          </w:tcPr>
          <w:p w14:paraId="701A43B5" w14:textId="77777777"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0.1 </w:t>
            </w:r>
          </w:p>
        </w:tc>
        <w:tc>
          <w:tcPr>
            <w:tcW w:w="1701" w:type="dxa"/>
            <w:tcBorders>
              <w:top w:val="nil"/>
              <w:left w:val="nil"/>
              <w:bottom w:val="single" w:sz="8" w:space="0" w:color="auto"/>
              <w:right w:val="nil"/>
            </w:tcBorders>
            <w:shd w:val="clear" w:color="auto" w:fill="auto"/>
            <w:vAlign w:val="center"/>
          </w:tcPr>
          <w:p w14:paraId="3AA46E7D" w14:textId="144C8258"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single" w:sz="8" w:space="0" w:color="auto"/>
              <w:right w:val="single" w:sz="8" w:space="0" w:color="auto"/>
            </w:tcBorders>
            <w:shd w:val="clear" w:color="auto" w:fill="auto"/>
            <w:noWrap/>
            <w:vAlign w:val="center"/>
          </w:tcPr>
          <w:p w14:paraId="512F954A" w14:textId="563129E2"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r>
      <w:tr w:rsidR="00DA19EC" w:rsidRPr="00743DD8" w14:paraId="7FB83630"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0B928F7A" w14:textId="77777777"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計</w:t>
            </w:r>
          </w:p>
        </w:tc>
        <w:tc>
          <w:tcPr>
            <w:tcW w:w="1843" w:type="dxa"/>
            <w:tcBorders>
              <w:top w:val="nil"/>
              <w:left w:val="nil"/>
              <w:bottom w:val="single" w:sz="8" w:space="0" w:color="auto"/>
              <w:right w:val="single" w:sz="8" w:space="0" w:color="auto"/>
            </w:tcBorders>
            <w:shd w:val="clear" w:color="auto" w:fill="auto"/>
            <w:noWrap/>
            <w:vAlign w:val="center"/>
            <w:hideMark/>
          </w:tcPr>
          <w:p w14:paraId="1096EF06" w14:textId="248EB36F"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1316.8 </w:t>
            </w:r>
          </w:p>
        </w:tc>
        <w:tc>
          <w:tcPr>
            <w:tcW w:w="1701" w:type="dxa"/>
            <w:tcBorders>
              <w:top w:val="nil"/>
              <w:left w:val="nil"/>
              <w:bottom w:val="single" w:sz="8" w:space="0" w:color="auto"/>
              <w:right w:val="nil"/>
            </w:tcBorders>
            <w:shd w:val="clear" w:color="auto" w:fill="auto"/>
            <w:noWrap/>
            <w:vAlign w:val="center"/>
          </w:tcPr>
          <w:p w14:paraId="095C7966" w14:textId="37209A9E" w:rsidR="00B17C22" w:rsidRPr="00743DD8" w:rsidRDefault="00B17C22" w:rsidP="00F832AA">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single" w:sz="8" w:space="0" w:color="auto"/>
              <w:right w:val="single" w:sz="8" w:space="0" w:color="auto"/>
            </w:tcBorders>
            <w:shd w:val="clear" w:color="auto" w:fill="auto"/>
            <w:noWrap/>
            <w:vAlign w:val="center"/>
          </w:tcPr>
          <w:p w14:paraId="3BA9E4B8" w14:textId="6D6653EF" w:rsidR="00B17C22" w:rsidRPr="00743DD8" w:rsidRDefault="00B17C22" w:rsidP="00F832AA">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1.8</w:t>
            </w:r>
          </w:p>
        </w:tc>
      </w:tr>
    </w:tbl>
    <w:p w14:paraId="740895AD" w14:textId="3E884D73" w:rsidR="0010003B" w:rsidRPr="00743DD8" w:rsidRDefault="003C464D" w:rsidP="00DC15F7">
      <w:pPr>
        <w:spacing w:line="360" w:lineRule="exact"/>
        <w:rPr>
          <w:rFonts w:ascii="ＭＳ Ｐゴシック" w:eastAsia="ＭＳ Ｐゴシック" w:hAnsi="ＭＳ Ｐゴシック"/>
          <w:sz w:val="24"/>
          <w:szCs w:val="24"/>
        </w:rPr>
      </w:pPr>
      <w:r w:rsidRPr="00743DD8">
        <w:rPr>
          <w:rFonts w:ascii="ＭＳ Ｐゴシック" w:eastAsia="ＭＳ Ｐゴシック" w:hAnsi="ＭＳ Ｐゴシック" w:hint="eastAsia"/>
          <w:sz w:val="24"/>
          <w:szCs w:val="24"/>
        </w:rPr>
        <w:t>(注)</w:t>
      </w:r>
      <w:r w:rsidRPr="00743DD8">
        <w:rPr>
          <w:rFonts w:hint="eastAsia"/>
          <w:sz w:val="24"/>
          <w:szCs w:val="24"/>
        </w:rPr>
        <w:t xml:space="preserve"> </w:t>
      </w:r>
      <w:r w:rsidRPr="00743DD8">
        <w:rPr>
          <w:rFonts w:ascii="ＭＳ Ｐゴシック" w:eastAsia="ＭＳ Ｐゴシック" w:hAnsi="ＭＳ Ｐゴシック" w:hint="eastAsia"/>
          <w:sz w:val="24"/>
          <w:szCs w:val="24"/>
        </w:rPr>
        <w:t>漁船漁業等の広域管理の数量は、都道府県の数量の内数</w:t>
      </w:r>
      <w:r w:rsidR="009554E5" w:rsidRPr="00743DD8">
        <w:rPr>
          <w:rFonts w:ascii="ＭＳ Ｐゴシック" w:eastAsia="ＭＳ Ｐゴシック" w:hAnsi="ＭＳ Ｐゴシック" w:hint="eastAsia"/>
          <w:sz w:val="24"/>
          <w:szCs w:val="24"/>
        </w:rPr>
        <w:t>。</w:t>
      </w:r>
    </w:p>
    <w:p w14:paraId="08630151" w14:textId="77777777" w:rsidR="0010003B" w:rsidRPr="00743DD8" w:rsidRDefault="0010003B" w:rsidP="0082650B">
      <w:pPr>
        <w:spacing w:line="280" w:lineRule="exact"/>
        <w:ind w:left="283" w:hangingChars="101" w:hanging="283"/>
        <w:rPr>
          <w:rFonts w:ascii="ＭＳ Ｐゴシック" w:eastAsia="ＭＳ Ｐゴシック" w:hAnsi="ＭＳ Ｐゴシック"/>
          <w:sz w:val="28"/>
          <w:szCs w:val="28"/>
        </w:rPr>
      </w:pPr>
    </w:p>
    <w:p w14:paraId="1E9390AC" w14:textId="7FE28744" w:rsidR="00BA511C" w:rsidRPr="00743DD8" w:rsidRDefault="00A75E9B" w:rsidP="0040219E">
      <w:pPr>
        <w:spacing w:line="360" w:lineRule="exact"/>
        <w:ind w:left="283" w:hangingChars="101" w:hanging="283"/>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（２）</w:t>
      </w:r>
      <w:r w:rsidR="00BA511C" w:rsidRPr="00743DD8">
        <w:rPr>
          <w:rFonts w:ascii="ＭＳ Ｐゴシック" w:eastAsia="ＭＳ Ｐゴシック" w:hAnsi="ＭＳ Ｐゴシック" w:hint="eastAsia"/>
          <w:sz w:val="28"/>
          <w:szCs w:val="28"/>
        </w:rPr>
        <w:t>大型魚</w:t>
      </w:r>
    </w:p>
    <w:tbl>
      <w:tblPr>
        <w:tblW w:w="7807" w:type="dxa"/>
        <w:tblInd w:w="89" w:type="dxa"/>
        <w:tblCellMar>
          <w:left w:w="99" w:type="dxa"/>
          <w:right w:w="99" w:type="dxa"/>
        </w:tblCellMar>
        <w:tblLook w:val="04A0" w:firstRow="1" w:lastRow="0" w:firstColumn="1" w:lastColumn="0" w:noHBand="0" w:noVBand="1"/>
      </w:tblPr>
      <w:tblGrid>
        <w:gridCol w:w="2278"/>
        <w:gridCol w:w="1843"/>
        <w:gridCol w:w="1701"/>
        <w:gridCol w:w="1985"/>
      </w:tblGrid>
      <w:tr w:rsidR="00DA19EC" w:rsidRPr="00743DD8" w14:paraId="4CA89CE5" w14:textId="77777777" w:rsidTr="00BA511C">
        <w:trPr>
          <w:trHeight w:val="705"/>
        </w:trPr>
        <w:tc>
          <w:tcPr>
            <w:tcW w:w="227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3E6C491" w14:textId="77777777" w:rsidR="00BA511C" w:rsidRPr="00743DD8" w:rsidRDefault="00BA511C" w:rsidP="00275B08">
            <w:pPr>
              <w:widowControl/>
              <w:spacing w:line="280" w:lineRule="exact"/>
              <w:jc w:val="center"/>
              <w:rPr>
                <w:rFonts w:ascii="ＭＳ Ｐ明朝" w:eastAsia="ＭＳ Ｐ明朝" w:hAnsi="ＭＳ Ｐ明朝" w:cs="ＭＳ Ｐゴシック"/>
                <w:bCs/>
                <w:kern w:val="0"/>
                <w:sz w:val="28"/>
                <w:szCs w:val="28"/>
              </w:rPr>
            </w:pPr>
            <w:r w:rsidRPr="00743DD8">
              <w:rPr>
                <w:rFonts w:ascii="ＭＳ Ｐ明朝" w:eastAsia="ＭＳ Ｐ明朝" w:hAnsi="ＭＳ Ｐ明朝" w:cs="ＭＳ Ｐゴシック" w:hint="eastAsia"/>
                <w:bCs/>
                <w:kern w:val="0"/>
                <w:sz w:val="28"/>
                <w:szCs w:val="28"/>
              </w:rPr>
              <w:t>都道府県名</w:t>
            </w:r>
          </w:p>
        </w:tc>
        <w:tc>
          <w:tcPr>
            <w:tcW w:w="1843" w:type="dxa"/>
            <w:tcBorders>
              <w:top w:val="single" w:sz="8" w:space="0" w:color="auto"/>
              <w:left w:val="nil"/>
              <w:bottom w:val="single" w:sz="8" w:space="0" w:color="auto"/>
              <w:right w:val="single" w:sz="8" w:space="0" w:color="auto"/>
            </w:tcBorders>
            <w:shd w:val="clear" w:color="auto" w:fill="auto"/>
            <w:vAlign w:val="center"/>
            <w:hideMark/>
          </w:tcPr>
          <w:p w14:paraId="470F96EA" w14:textId="67EFC40B" w:rsidR="00BA511C" w:rsidRPr="00743DD8" w:rsidRDefault="00BA511C" w:rsidP="00275B08">
            <w:pPr>
              <w:widowControl/>
              <w:spacing w:line="280" w:lineRule="exact"/>
              <w:jc w:val="center"/>
              <w:rPr>
                <w:rFonts w:ascii="ＭＳ Ｐ明朝" w:eastAsia="ＭＳ Ｐ明朝" w:hAnsi="ＭＳ Ｐ明朝" w:cs="ＭＳ Ｐゴシック"/>
                <w:bCs/>
                <w:kern w:val="0"/>
                <w:sz w:val="28"/>
                <w:szCs w:val="28"/>
              </w:rPr>
            </w:pPr>
            <w:r w:rsidRPr="00743DD8">
              <w:rPr>
                <w:rFonts w:ascii="ＭＳ Ｐ明朝" w:eastAsia="ＭＳ Ｐ明朝" w:hAnsi="ＭＳ Ｐ明朝" w:cs="ＭＳ Ｐゴシック" w:hint="eastAsia"/>
                <w:bCs/>
                <w:kern w:val="0"/>
                <w:sz w:val="28"/>
                <w:szCs w:val="28"/>
              </w:rPr>
              <w:t>数量（トン）</w:t>
            </w:r>
          </w:p>
        </w:tc>
        <w:tc>
          <w:tcPr>
            <w:tcW w:w="3686" w:type="dxa"/>
            <w:gridSpan w:val="2"/>
            <w:tcBorders>
              <w:top w:val="single" w:sz="8" w:space="0" w:color="auto"/>
              <w:left w:val="nil"/>
              <w:bottom w:val="single" w:sz="8" w:space="0" w:color="auto"/>
              <w:right w:val="single" w:sz="8" w:space="0" w:color="000000"/>
            </w:tcBorders>
            <w:shd w:val="clear" w:color="auto" w:fill="auto"/>
            <w:vAlign w:val="center"/>
            <w:hideMark/>
          </w:tcPr>
          <w:p w14:paraId="7440C78A" w14:textId="77777777" w:rsidR="00BA511C" w:rsidRPr="00743DD8" w:rsidRDefault="00BA511C" w:rsidP="00275B08">
            <w:pPr>
              <w:widowControl/>
              <w:spacing w:line="280" w:lineRule="exact"/>
              <w:jc w:val="center"/>
              <w:rPr>
                <w:rFonts w:ascii="ＭＳ Ｐ明朝" w:eastAsia="ＭＳ Ｐ明朝" w:hAnsi="ＭＳ Ｐ明朝" w:cs="ＭＳ Ｐゴシック"/>
                <w:bCs/>
                <w:kern w:val="0"/>
                <w:sz w:val="28"/>
                <w:szCs w:val="28"/>
              </w:rPr>
            </w:pPr>
            <w:r w:rsidRPr="00743DD8">
              <w:rPr>
                <w:rFonts w:ascii="ＭＳ Ｐ明朝" w:eastAsia="ＭＳ Ｐ明朝" w:hAnsi="ＭＳ Ｐ明朝" w:cs="ＭＳ Ｐゴシック" w:hint="eastAsia"/>
                <w:bCs/>
                <w:kern w:val="0"/>
                <w:sz w:val="28"/>
                <w:szCs w:val="28"/>
              </w:rPr>
              <w:t>漁船漁業等の広域管理</w:t>
            </w:r>
          </w:p>
          <w:p w14:paraId="3C1D573D" w14:textId="1598932E" w:rsidR="00BA511C" w:rsidRPr="00743DD8" w:rsidRDefault="00BA511C" w:rsidP="00DC15F7">
            <w:pPr>
              <w:widowControl/>
              <w:spacing w:line="280" w:lineRule="exact"/>
              <w:jc w:val="center"/>
              <w:rPr>
                <w:rFonts w:ascii="ＭＳ Ｐ明朝" w:eastAsia="ＭＳ Ｐ明朝" w:hAnsi="ＭＳ Ｐ明朝" w:cs="ＭＳ Ｐゴシック"/>
                <w:bCs/>
                <w:kern w:val="0"/>
                <w:sz w:val="28"/>
                <w:szCs w:val="28"/>
              </w:rPr>
            </w:pPr>
            <w:r w:rsidRPr="00743DD8">
              <w:rPr>
                <w:rFonts w:ascii="ＭＳ Ｐ明朝" w:eastAsia="ＭＳ Ｐ明朝" w:hAnsi="ＭＳ Ｐ明朝" w:cs="ＭＳ Ｐゴシック" w:hint="eastAsia"/>
                <w:bCs/>
                <w:kern w:val="0"/>
                <w:sz w:val="28"/>
                <w:szCs w:val="28"/>
              </w:rPr>
              <w:t>数量（トン）</w:t>
            </w:r>
          </w:p>
        </w:tc>
      </w:tr>
      <w:tr w:rsidR="00DA19EC" w:rsidRPr="00743DD8" w14:paraId="46D99B08" w14:textId="77777777" w:rsidTr="00BA511C">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7B97DFF2" w14:textId="77777777" w:rsidR="00BA511C" w:rsidRPr="00743DD8" w:rsidRDefault="00BA511C"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北海道</w:t>
            </w:r>
          </w:p>
        </w:tc>
        <w:tc>
          <w:tcPr>
            <w:tcW w:w="1843" w:type="dxa"/>
            <w:tcBorders>
              <w:top w:val="nil"/>
              <w:left w:val="nil"/>
              <w:bottom w:val="single" w:sz="8" w:space="0" w:color="auto"/>
              <w:right w:val="single" w:sz="8" w:space="0" w:color="auto"/>
            </w:tcBorders>
            <w:shd w:val="clear" w:color="auto" w:fill="auto"/>
            <w:vAlign w:val="center"/>
            <w:hideMark/>
          </w:tcPr>
          <w:p w14:paraId="0C773031" w14:textId="77777777" w:rsidR="00BA511C" w:rsidRPr="00743DD8" w:rsidRDefault="00BA511C"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157.0 </w:t>
            </w:r>
          </w:p>
        </w:tc>
        <w:tc>
          <w:tcPr>
            <w:tcW w:w="1701" w:type="dxa"/>
            <w:tcBorders>
              <w:top w:val="nil"/>
              <w:left w:val="nil"/>
              <w:bottom w:val="nil"/>
              <w:right w:val="nil"/>
            </w:tcBorders>
            <w:shd w:val="clear" w:color="auto" w:fill="auto"/>
            <w:vAlign w:val="center"/>
            <w:hideMark/>
          </w:tcPr>
          <w:p w14:paraId="53808338" w14:textId="77777777" w:rsidR="00BA511C" w:rsidRPr="00743DD8" w:rsidRDefault="00BA511C"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山形県</w:t>
            </w:r>
          </w:p>
        </w:tc>
        <w:tc>
          <w:tcPr>
            <w:tcW w:w="1985" w:type="dxa"/>
            <w:tcBorders>
              <w:top w:val="nil"/>
              <w:left w:val="nil"/>
              <w:bottom w:val="nil"/>
              <w:right w:val="single" w:sz="8" w:space="0" w:color="auto"/>
            </w:tcBorders>
            <w:shd w:val="clear" w:color="auto" w:fill="auto"/>
            <w:noWrap/>
            <w:vAlign w:val="center"/>
            <w:hideMark/>
          </w:tcPr>
          <w:p w14:paraId="0436D6C3" w14:textId="77777777" w:rsidR="00BA511C" w:rsidRPr="00743DD8" w:rsidRDefault="00BA511C"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0.1 </w:t>
            </w:r>
          </w:p>
        </w:tc>
      </w:tr>
      <w:tr w:rsidR="00DA19EC" w:rsidRPr="00743DD8" w14:paraId="7082CD14" w14:textId="77777777" w:rsidTr="00BA511C">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251D517B" w14:textId="77777777" w:rsidR="00BA511C" w:rsidRPr="00743DD8" w:rsidRDefault="00BA511C"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青森県</w:t>
            </w:r>
          </w:p>
        </w:tc>
        <w:tc>
          <w:tcPr>
            <w:tcW w:w="1843" w:type="dxa"/>
            <w:tcBorders>
              <w:top w:val="nil"/>
              <w:left w:val="nil"/>
              <w:bottom w:val="single" w:sz="8" w:space="0" w:color="auto"/>
              <w:right w:val="single" w:sz="8" w:space="0" w:color="auto"/>
            </w:tcBorders>
            <w:shd w:val="clear" w:color="auto" w:fill="auto"/>
            <w:vAlign w:val="center"/>
            <w:hideMark/>
          </w:tcPr>
          <w:p w14:paraId="70CBB1C6" w14:textId="77777777" w:rsidR="00BA511C" w:rsidRPr="00743DD8" w:rsidRDefault="00BA511C"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361.2 </w:t>
            </w:r>
          </w:p>
        </w:tc>
        <w:tc>
          <w:tcPr>
            <w:tcW w:w="1701" w:type="dxa"/>
            <w:tcBorders>
              <w:top w:val="nil"/>
              <w:left w:val="nil"/>
              <w:bottom w:val="nil"/>
              <w:right w:val="nil"/>
            </w:tcBorders>
            <w:shd w:val="clear" w:color="auto" w:fill="auto"/>
            <w:vAlign w:val="center"/>
            <w:hideMark/>
          </w:tcPr>
          <w:p w14:paraId="516FEDD1" w14:textId="77777777" w:rsidR="00BA511C" w:rsidRPr="00743DD8" w:rsidRDefault="00BA511C"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大阪府</w:t>
            </w:r>
          </w:p>
        </w:tc>
        <w:tc>
          <w:tcPr>
            <w:tcW w:w="1985" w:type="dxa"/>
            <w:tcBorders>
              <w:top w:val="nil"/>
              <w:left w:val="nil"/>
              <w:bottom w:val="nil"/>
              <w:right w:val="single" w:sz="8" w:space="0" w:color="auto"/>
            </w:tcBorders>
            <w:shd w:val="clear" w:color="auto" w:fill="auto"/>
            <w:noWrap/>
            <w:vAlign w:val="center"/>
            <w:hideMark/>
          </w:tcPr>
          <w:p w14:paraId="4E03528D" w14:textId="77777777" w:rsidR="00BA511C" w:rsidRPr="00743DD8" w:rsidRDefault="00BA511C"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r>
      <w:tr w:rsidR="00DA19EC" w:rsidRPr="00743DD8" w14:paraId="560E6C02" w14:textId="77777777" w:rsidTr="00B17C22">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65025AA5" w14:textId="77777777" w:rsidR="00BA511C" w:rsidRPr="00743DD8" w:rsidRDefault="00BA511C"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岩手県</w:t>
            </w:r>
          </w:p>
        </w:tc>
        <w:tc>
          <w:tcPr>
            <w:tcW w:w="1843" w:type="dxa"/>
            <w:tcBorders>
              <w:top w:val="nil"/>
              <w:left w:val="nil"/>
              <w:bottom w:val="single" w:sz="8" w:space="0" w:color="auto"/>
              <w:right w:val="single" w:sz="8" w:space="0" w:color="auto"/>
            </w:tcBorders>
            <w:shd w:val="clear" w:color="auto" w:fill="auto"/>
            <w:vAlign w:val="center"/>
            <w:hideMark/>
          </w:tcPr>
          <w:p w14:paraId="265C58D0" w14:textId="77777777" w:rsidR="00BA511C" w:rsidRPr="00743DD8" w:rsidRDefault="00BA511C"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8.8 </w:t>
            </w:r>
          </w:p>
        </w:tc>
        <w:tc>
          <w:tcPr>
            <w:tcW w:w="1701" w:type="dxa"/>
            <w:tcBorders>
              <w:top w:val="nil"/>
              <w:left w:val="nil"/>
              <w:bottom w:val="nil"/>
              <w:right w:val="nil"/>
            </w:tcBorders>
            <w:shd w:val="clear" w:color="auto" w:fill="auto"/>
            <w:vAlign w:val="center"/>
          </w:tcPr>
          <w:p w14:paraId="3FC7FA7B" w14:textId="62D996EC" w:rsidR="00BA511C" w:rsidRPr="00743DD8" w:rsidRDefault="00B17C22" w:rsidP="00275B08">
            <w:pPr>
              <w:widowControl/>
              <w:spacing w:line="280" w:lineRule="exact"/>
              <w:jc w:val="left"/>
              <w:rPr>
                <w:rFonts w:ascii="ＭＳ Ｐ明朝" w:eastAsia="ＭＳ Ｐ明朝" w:hAnsi="ＭＳ Ｐ明朝" w:cs="ＭＳ Ｐゴシック"/>
                <w:kern w:val="0"/>
                <w:sz w:val="28"/>
                <w:szCs w:val="28"/>
                <w:highlight w:val="yellow"/>
              </w:rPr>
            </w:pPr>
            <w:r w:rsidRPr="00743DD8">
              <w:rPr>
                <w:rFonts w:ascii="ＭＳ Ｐ明朝" w:eastAsia="ＭＳ Ｐ明朝" w:hAnsi="ＭＳ Ｐ明朝" w:cs="ＭＳ Ｐゴシック" w:hint="eastAsia"/>
                <w:kern w:val="0"/>
                <w:sz w:val="28"/>
                <w:szCs w:val="28"/>
              </w:rPr>
              <w:t>岡山県</w:t>
            </w:r>
          </w:p>
        </w:tc>
        <w:tc>
          <w:tcPr>
            <w:tcW w:w="1985" w:type="dxa"/>
            <w:tcBorders>
              <w:top w:val="nil"/>
              <w:left w:val="nil"/>
              <w:bottom w:val="nil"/>
              <w:right w:val="single" w:sz="8" w:space="0" w:color="auto"/>
            </w:tcBorders>
            <w:shd w:val="clear" w:color="auto" w:fill="auto"/>
            <w:noWrap/>
            <w:vAlign w:val="center"/>
          </w:tcPr>
          <w:p w14:paraId="75E10F21" w14:textId="409DFC64" w:rsidR="00BA511C" w:rsidRPr="00743DD8" w:rsidRDefault="00B17C22" w:rsidP="00275B08">
            <w:pPr>
              <w:widowControl/>
              <w:spacing w:line="280" w:lineRule="exact"/>
              <w:jc w:val="right"/>
              <w:rPr>
                <w:rFonts w:ascii="ＭＳ Ｐ明朝" w:eastAsia="ＭＳ Ｐ明朝" w:hAnsi="ＭＳ Ｐ明朝" w:cs="ＭＳ Ｐゴシック"/>
                <w:kern w:val="0"/>
                <w:sz w:val="28"/>
                <w:szCs w:val="28"/>
                <w:highlight w:val="yellow"/>
              </w:rPr>
            </w:pPr>
            <w:r w:rsidRPr="00743DD8">
              <w:rPr>
                <w:rFonts w:ascii="ＭＳ Ｐ明朝" w:eastAsia="ＭＳ Ｐ明朝" w:hAnsi="ＭＳ Ｐ明朝" w:cs="ＭＳ Ｐゴシック" w:hint="eastAsia"/>
                <w:kern w:val="0"/>
                <w:sz w:val="28"/>
                <w:szCs w:val="28"/>
              </w:rPr>
              <w:t>1.0</w:t>
            </w:r>
          </w:p>
        </w:tc>
      </w:tr>
      <w:tr w:rsidR="00DA19EC" w:rsidRPr="00743DD8" w14:paraId="1319E027" w14:textId="77777777" w:rsidTr="00B17C22">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02526EB5"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宮城県</w:t>
            </w:r>
          </w:p>
        </w:tc>
        <w:tc>
          <w:tcPr>
            <w:tcW w:w="1843" w:type="dxa"/>
            <w:tcBorders>
              <w:top w:val="nil"/>
              <w:left w:val="nil"/>
              <w:bottom w:val="single" w:sz="8" w:space="0" w:color="auto"/>
              <w:right w:val="single" w:sz="8" w:space="0" w:color="auto"/>
            </w:tcBorders>
            <w:shd w:val="clear" w:color="auto" w:fill="auto"/>
            <w:vAlign w:val="center"/>
            <w:hideMark/>
          </w:tcPr>
          <w:p w14:paraId="2F6DD166"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4.8 </w:t>
            </w:r>
          </w:p>
        </w:tc>
        <w:tc>
          <w:tcPr>
            <w:tcW w:w="1701" w:type="dxa"/>
            <w:tcBorders>
              <w:top w:val="nil"/>
              <w:left w:val="nil"/>
              <w:bottom w:val="nil"/>
              <w:right w:val="nil"/>
            </w:tcBorders>
            <w:shd w:val="clear" w:color="auto" w:fill="auto"/>
            <w:vAlign w:val="center"/>
          </w:tcPr>
          <w:p w14:paraId="23070003" w14:textId="2A1F4371"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佐賀県</w:t>
            </w:r>
          </w:p>
        </w:tc>
        <w:tc>
          <w:tcPr>
            <w:tcW w:w="1985" w:type="dxa"/>
            <w:tcBorders>
              <w:top w:val="nil"/>
              <w:left w:val="nil"/>
              <w:bottom w:val="nil"/>
              <w:right w:val="single" w:sz="8" w:space="0" w:color="auto"/>
            </w:tcBorders>
            <w:shd w:val="clear" w:color="auto" w:fill="auto"/>
            <w:noWrap/>
            <w:vAlign w:val="center"/>
          </w:tcPr>
          <w:p w14:paraId="5E984848" w14:textId="0C6B1C39"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r>
      <w:tr w:rsidR="00DA19EC" w:rsidRPr="00743DD8" w14:paraId="77D641DB"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62B90485"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秋田県</w:t>
            </w:r>
          </w:p>
        </w:tc>
        <w:tc>
          <w:tcPr>
            <w:tcW w:w="1843" w:type="dxa"/>
            <w:tcBorders>
              <w:top w:val="nil"/>
              <w:left w:val="nil"/>
              <w:bottom w:val="single" w:sz="8" w:space="0" w:color="auto"/>
              <w:right w:val="single" w:sz="8" w:space="0" w:color="auto"/>
            </w:tcBorders>
            <w:shd w:val="clear" w:color="auto" w:fill="auto"/>
            <w:vAlign w:val="center"/>
            <w:hideMark/>
          </w:tcPr>
          <w:p w14:paraId="6EEF3FAD"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19.2 </w:t>
            </w:r>
          </w:p>
        </w:tc>
        <w:tc>
          <w:tcPr>
            <w:tcW w:w="1701" w:type="dxa"/>
            <w:tcBorders>
              <w:top w:val="nil"/>
              <w:left w:val="nil"/>
              <w:bottom w:val="nil"/>
              <w:right w:val="nil"/>
            </w:tcBorders>
            <w:shd w:val="clear" w:color="auto" w:fill="auto"/>
            <w:vAlign w:val="center"/>
          </w:tcPr>
          <w:p w14:paraId="6B6AB61F" w14:textId="042665D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大分県</w:t>
            </w:r>
          </w:p>
        </w:tc>
        <w:tc>
          <w:tcPr>
            <w:tcW w:w="1985" w:type="dxa"/>
            <w:tcBorders>
              <w:top w:val="nil"/>
              <w:left w:val="nil"/>
              <w:bottom w:val="nil"/>
              <w:right w:val="single" w:sz="8" w:space="0" w:color="auto"/>
            </w:tcBorders>
            <w:shd w:val="clear" w:color="auto" w:fill="auto"/>
            <w:noWrap/>
            <w:vAlign w:val="center"/>
          </w:tcPr>
          <w:p w14:paraId="77D9C137" w14:textId="501DA63F" w:rsidR="00B17C22" w:rsidRPr="00743DD8" w:rsidRDefault="00B17C22" w:rsidP="00B17C22">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r>
      <w:tr w:rsidR="00DA19EC" w:rsidRPr="00743DD8" w14:paraId="03E61E9B"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71A95788"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山形県</w:t>
            </w:r>
          </w:p>
        </w:tc>
        <w:tc>
          <w:tcPr>
            <w:tcW w:w="1843" w:type="dxa"/>
            <w:tcBorders>
              <w:top w:val="nil"/>
              <w:left w:val="nil"/>
              <w:bottom w:val="single" w:sz="8" w:space="0" w:color="auto"/>
              <w:right w:val="single" w:sz="8" w:space="0" w:color="auto"/>
            </w:tcBorders>
            <w:shd w:val="clear" w:color="auto" w:fill="auto"/>
            <w:vAlign w:val="center"/>
            <w:hideMark/>
          </w:tcPr>
          <w:p w14:paraId="088FE8AE"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3.2 </w:t>
            </w:r>
          </w:p>
        </w:tc>
        <w:tc>
          <w:tcPr>
            <w:tcW w:w="1701" w:type="dxa"/>
            <w:tcBorders>
              <w:top w:val="nil"/>
              <w:left w:val="nil"/>
              <w:bottom w:val="nil"/>
              <w:right w:val="nil"/>
            </w:tcBorders>
            <w:shd w:val="clear" w:color="auto" w:fill="auto"/>
            <w:vAlign w:val="center"/>
          </w:tcPr>
          <w:p w14:paraId="13DE20D3" w14:textId="40B76C70"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4B9DE850" w14:textId="22B62508"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7E81294E"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2E30D61C"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福島県</w:t>
            </w:r>
          </w:p>
        </w:tc>
        <w:tc>
          <w:tcPr>
            <w:tcW w:w="1843" w:type="dxa"/>
            <w:tcBorders>
              <w:top w:val="nil"/>
              <w:left w:val="nil"/>
              <w:bottom w:val="single" w:sz="8" w:space="0" w:color="auto"/>
              <w:right w:val="single" w:sz="8" w:space="0" w:color="auto"/>
            </w:tcBorders>
            <w:shd w:val="clear" w:color="auto" w:fill="auto"/>
            <w:vAlign w:val="center"/>
            <w:hideMark/>
          </w:tcPr>
          <w:p w14:paraId="2292B3AF"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71040D4C" w14:textId="61FA022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437F1CD0" w14:textId="4F317752"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0B1C1B78"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3C1A9C0F"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茨城県</w:t>
            </w:r>
          </w:p>
        </w:tc>
        <w:tc>
          <w:tcPr>
            <w:tcW w:w="1843" w:type="dxa"/>
            <w:tcBorders>
              <w:top w:val="nil"/>
              <w:left w:val="nil"/>
              <w:bottom w:val="single" w:sz="8" w:space="0" w:color="auto"/>
              <w:right w:val="single" w:sz="8" w:space="0" w:color="auto"/>
            </w:tcBorders>
            <w:shd w:val="clear" w:color="auto" w:fill="auto"/>
            <w:vAlign w:val="center"/>
            <w:hideMark/>
          </w:tcPr>
          <w:p w14:paraId="63E1B58D"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64FED4B6" w14:textId="37BB66DF"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1F3338F0" w14:textId="2B6649F0"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4E03C66B"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50567A9F"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千葉県</w:t>
            </w:r>
          </w:p>
        </w:tc>
        <w:tc>
          <w:tcPr>
            <w:tcW w:w="1843" w:type="dxa"/>
            <w:tcBorders>
              <w:top w:val="nil"/>
              <w:left w:val="nil"/>
              <w:bottom w:val="single" w:sz="8" w:space="0" w:color="auto"/>
              <w:right w:val="single" w:sz="8" w:space="0" w:color="auto"/>
            </w:tcBorders>
            <w:shd w:val="clear" w:color="auto" w:fill="auto"/>
            <w:vAlign w:val="center"/>
            <w:hideMark/>
          </w:tcPr>
          <w:p w14:paraId="20AB102A"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9.4 </w:t>
            </w:r>
          </w:p>
        </w:tc>
        <w:tc>
          <w:tcPr>
            <w:tcW w:w="1701" w:type="dxa"/>
            <w:tcBorders>
              <w:top w:val="nil"/>
              <w:left w:val="nil"/>
              <w:bottom w:val="nil"/>
              <w:right w:val="nil"/>
            </w:tcBorders>
            <w:shd w:val="clear" w:color="auto" w:fill="auto"/>
            <w:vAlign w:val="center"/>
          </w:tcPr>
          <w:p w14:paraId="5D97CC09" w14:textId="0E2F3643"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237B58A0" w14:textId="4441530D"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4F6E1FE8"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01DFDDFA"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東京都</w:t>
            </w:r>
          </w:p>
        </w:tc>
        <w:tc>
          <w:tcPr>
            <w:tcW w:w="1843" w:type="dxa"/>
            <w:tcBorders>
              <w:top w:val="nil"/>
              <w:left w:val="nil"/>
              <w:bottom w:val="single" w:sz="8" w:space="0" w:color="auto"/>
              <w:right w:val="single" w:sz="8" w:space="0" w:color="auto"/>
            </w:tcBorders>
            <w:shd w:val="clear" w:color="auto" w:fill="auto"/>
            <w:vAlign w:val="center"/>
            <w:hideMark/>
          </w:tcPr>
          <w:p w14:paraId="045370E7"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7.6 </w:t>
            </w:r>
          </w:p>
        </w:tc>
        <w:tc>
          <w:tcPr>
            <w:tcW w:w="1701" w:type="dxa"/>
            <w:tcBorders>
              <w:top w:val="nil"/>
              <w:left w:val="nil"/>
              <w:bottom w:val="nil"/>
              <w:right w:val="nil"/>
            </w:tcBorders>
            <w:shd w:val="clear" w:color="auto" w:fill="auto"/>
            <w:vAlign w:val="center"/>
          </w:tcPr>
          <w:p w14:paraId="101F006D" w14:textId="191BE1BB"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10600A0C" w14:textId="5DAF8BC3"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7382213A"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4ECADBBE"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神奈川県</w:t>
            </w:r>
          </w:p>
        </w:tc>
        <w:tc>
          <w:tcPr>
            <w:tcW w:w="1843" w:type="dxa"/>
            <w:tcBorders>
              <w:top w:val="nil"/>
              <w:left w:val="nil"/>
              <w:bottom w:val="single" w:sz="8" w:space="0" w:color="auto"/>
              <w:right w:val="single" w:sz="8" w:space="0" w:color="auto"/>
            </w:tcBorders>
            <w:shd w:val="clear" w:color="auto" w:fill="auto"/>
            <w:vAlign w:val="center"/>
            <w:hideMark/>
          </w:tcPr>
          <w:p w14:paraId="575CF531"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24374B98" w14:textId="3291A6F6"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785BC42E" w14:textId="18BEED28"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17C83075"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6241AC53"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新潟県</w:t>
            </w:r>
          </w:p>
        </w:tc>
        <w:tc>
          <w:tcPr>
            <w:tcW w:w="1843" w:type="dxa"/>
            <w:tcBorders>
              <w:top w:val="nil"/>
              <w:left w:val="nil"/>
              <w:bottom w:val="single" w:sz="8" w:space="0" w:color="auto"/>
              <w:right w:val="single" w:sz="8" w:space="0" w:color="auto"/>
            </w:tcBorders>
            <w:shd w:val="clear" w:color="auto" w:fill="auto"/>
            <w:vAlign w:val="center"/>
            <w:hideMark/>
          </w:tcPr>
          <w:p w14:paraId="0C7CC88B"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8.2 </w:t>
            </w:r>
          </w:p>
        </w:tc>
        <w:tc>
          <w:tcPr>
            <w:tcW w:w="1701" w:type="dxa"/>
            <w:tcBorders>
              <w:top w:val="nil"/>
              <w:left w:val="nil"/>
              <w:bottom w:val="nil"/>
              <w:right w:val="nil"/>
            </w:tcBorders>
            <w:shd w:val="clear" w:color="auto" w:fill="auto"/>
            <w:vAlign w:val="center"/>
          </w:tcPr>
          <w:p w14:paraId="2A262E8D" w14:textId="6F9CDD70"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15D49797" w14:textId="6FE7FD95"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63361E4A"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75F7BF9C"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富山県</w:t>
            </w:r>
          </w:p>
        </w:tc>
        <w:tc>
          <w:tcPr>
            <w:tcW w:w="1843" w:type="dxa"/>
            <w:tcBorders>
              <w:top w:val="nil"/>
              <w:left w:val="nil"/>
              <w:bottom w:val="single" w:sz="8" w:space="0" w:color="auto"/>
              <w:right w:val="single" w:sz="8" w:space="0" w:color="auto"/>
            </w:tcBorders>
            <w:shd w:val="clear" w:color="auto" w:fill="auto"/>
            <w:vAlign w:val="center"/>
            <w:hideMark/>
          </w:tcPr>
          <w:p w14:paraId="3C7EABF9"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1.9 </w:t>
            </w:r>
          </w:p>
        </w:tc>
        <w:tc>
          <w:tcPr>
            <w:tcW w:w="1701" w:type="dxa"/>
            <w:tcBorders>
              <w:top w:val="nil"/>
              <w:left w:val="nil"/>
              <w:bottom w:val="nil"/>
              <w:right w:val="nil"/>
            </w:tcBorders>
            <w:shd w:val="clear" w:color="auto" w:fill="auto"/>
            <w:vAlign w:val="center"/>
          </w:tcPr>
          <w:p w14:paraId="6298434D" w14:textId="31F82C8C"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065AC4A2" w14:textId="18D1D499"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4C269ADE"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2E34F9DD"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石川県</w:t>
            </w:r>
          </w:p>
        </w:tc>
        <w:tc>
          <w:tcPr>
            <w:tcW w:w="1843" w:type="dxa"/>
            <w:tcBorders>
              <w:top w:val="nil"/>
              <w:left w:val="nil"/>
              <w:bottom w:val="single" w:sz="8" w:space="0" w:color="auto"/>
              <w:right w:val="single" w:sz="8" w:space="0" w:color="auto"/>
            </w:tcBorders>
            <w:shd w:val="clear" w:color="auto" w:fill="auto"/>
            <w:vAlign w:val="center"/>
            <w:hideMark/>
          </w:tcPr>
          <w:p w14:paraId="41626C3A"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6.1 </w:t>
            </w:r>
          </w:p>
        </w:tc>
        <w:tc>
          <w:tcPr>
            <w:tcW w:w="1701" w:type="dxa"/>
            <w:tcBorders>
              <w:top w:val="nil"/>
              <w:left w:val="nil"/>
              <w:bottom w:val="nil"/>
              <w:right w:val="nil"/>
            </w:tcBorders>
            <w:shd w:val="clear" w:color="auto" w:fill="auto"/>
            <w:vAlign w:val="center"/>
          </w:tcPr>
          <w:p w14:paraId="77DEB7D8" w14:textId="44D5ADF9"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363FE450" w14:textId="548012BB"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0F3BC34C"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00100D45"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福井県</w:t>
            </w:r>
          </w:p>
        </w:tc>
        <w:tc>
          <w:tcPr>
            <w:tcW w:w="1843" w:type="dxa"/>
            <w:tcBorders>
              <w:top w:val="nil"/>
              <w:left w:val="nil"/>
              <w:bottom w:val="single" w:sz="8" w:space="0" w:color="auto"/>
              <w:right w:val="single" w:sz="8" w:space="0" w:color="auto"/>
            </w:tcBorders>
            <w:shd w:val="clear" w:color="auto" w:fill="auto"/>
            <w:vAlign w:val="center"/>
            <w:hideMark/>
          </w:tcPr>
          <w:p w14:paraId="02D9C2A6"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2.9 </w:t>
            </w:r>
          </w:p>
        </w:tc>
        <w:tc>
          <w:tcPr>
            <w:tcW w:w="1701" w:type="dxa"/>
            <w:tcBorders>
              <w:top w:val="nil"/>
              <w:left w:val="nil"/>
              <w:bottom w:val="nil"/>
              <w:right w:val="nil"/>
            </w:tcBorders>
            <w:shd w:val="clear" w:color="auto" w:fill="auto"/>
            <w:vAlign w:val="center"/>
          </w:tcPr>
          <w:p w14:paraId="770CFEB8" w14:textId="505B71A4"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4894CAFA" w14:textId="5F237505"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72D2F4FC"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02BFF25C"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静岡県</w:t>
            </w:r>
          </w:p>
        </w:tc>
        <w:tc>
          <w:tcPr>
            <w:tcW w:w="1843" w:type="dxa"/>
            <w:tcBorders>
              <w:top w:val="nil"/>
              <w:left w:val="nil"/>
              <w:bottom w:val="single" w:sz="8" w:space="0" w:color="auto"/>
              <w:right w:val="single" w:sz="8" w:space="0" w:color="auto"/>
            </w:tcBorders>
            <w:shd w:val="clear" w:color="auto" w:fill="auto"/>
            <w:vAlign w:val="center"/>
            <w:hideMark/>
          </w:tcPr>
          <w:p w14:paraId="18C16C4C"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3.6 </w:t>
            </w:r>
          </w:p>
        </w:tc>
        <w:tc>
          <w:tcPr>
            <w:tcW w:w="1701" w:type="dxa"/>
            <w:tcBorders>
              <w:top w:val="nil"/>
              <w:left w:val="nil"/>
              <w:bottom w:val="nil"/>
              <w:right w:val="nil"/>
            </w:tcBorders>
            <w:shd w:val="clear" w:color="auto" w:fill="auto"/>
            <w:vAlign w:val="center"/>
          </w:tcPr>
          <w:p w14:paraId="4F644DEB" w14:textId="6E4D35DA"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560E0497" w14:textId="2317E1C3"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42779BEF"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220D697A"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愛知県</w:t>
            </w:r>
          </w:p>
        </w:tc>
        <w:tc>
          <w:tcPr>
            <w:tcW w:w="1843" w:type="dxa"/>
            <w:tcBorders>
              <w:top w:val="nil"/>
              <w:left w:val="nil"/>
              <w:bottom w:val="single" w:sz="8" w:space="0" w:color="auto"/>
              <w:right w:val="single" w:sz="8" w:space="0" w:color="auto"/>
            </w:tcBorders>
            <w:shd w:val="clear" w:color="auto" w:fill="auto"/>
            <w:vAlign w:val="center"/>
            <w:hideMark/>
          </w:tcPr>
          <w:p w14:paraId="77941F72"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0887461D" w14:textId="663CA92A"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48997703" w14:textId="40329A5B"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03FB2894"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01A6049B"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三重県</w:t>
            </w:r>
          </w:p>
        </w:tc>
        <w:tc>
          <w:tcPr>
            <w:tcW w:w="1843" w:type="dxa"/>
            <w:tcBorders>
              <w:top w:val="nil"/>
              <w:left w:val="nil"/>
              <w:bottom w:val="single" w:sz="8" w:space="0" w:color="auto"/>
              <w:right w:val="single" w:sz="8" w:space="0" w:color="auto"/>
            </w:tcBorders>
            <w:shd w:val="clear" w:color="auto" w:fill="auto"/>
            <w:vAlign w:val="center"/>
            <w:hideMark/>
          </w:tcPr>
          <w:p w14:paraId="590B6D8C"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2.0 </w:t>
            </w:r>
          </w:p>
        </w:tc>
        <w:tc>
          <w:tcPr>
            <w:tcW w:w="1701" w:type="dxa"/>
            <w:tcBorders>
              <w:top w:val="nil"/>
              <w:left w:val="nil"/>
              <w:bottom w:val="nil"/>
              <w:right w:val="nil"/>
            </w:tcBorders>
            <w:shd w:val="clear" w:color="auto" w:fill="auto"/>
            <w:vAlign w:val="center"/>
          </w:tcPr>
          <w:p w14:paraId="26767964" w14:textId="705876B0"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2A1BB4FD" w14:textId="0CCE31C8"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5EF5A1B9"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55506100"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京都府</w:t>
            </w:r>
          </w:p>
        </w:tc>
        <w:tc>
          <w:tcPr>
            <w:tcW w:w="1843" w:type="dxa"/>
            <w:tcBorders>
              <w:top w:val="nil"/>
              <w:left w:val="nil"/>
              <w:bottom w:val="single" w:sz="8" w:space="0" w:color="auto"/>
              <w:right w:val="single" w:sz="8" w:space="0" w:color="auto"/>
            </w:tcBorders>
            <w:shd w:val="clear" w:color="auto" w:fill="auto"/>
            <w:vAlign w:val="center"/>
            <w:hideMark/>
          </w:tcPr>
          <w:p w14:paraId="07A60F6D"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3.8 </w:t>
            </w:r>
          </w:p>
        </w:tc>
        <w:tc>
          <w:tcPr>
            <w:tcW w:w="1701" w:type="dxa"/>
            <w:tcBorders>
              <w:top w:val="nil"/>
              <w:left w:val="nil"/>
              <w:bottom w:val="nil"/>
              <w:right w:val="nil"/>
            </w:tcBorders>
            <w:shd w:val="clear" w:color="auto" w:fill="auto"/>
            <w:vAlign w:val="center"/>
          </w:tcPr>
          <w:p w14:paraId="08AA7496" w14:textId="5D587216"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0E474383" w14:textId="251DAB2F"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6E96ABBA"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104A2BB3"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大阪府</w:t>
            </w:r>
          </w:p>
        </w:tc>
        <w:tc>
          <w:tcPr>
            <w:tcW w:w="1843" w:type="dxa"/>
            <w:tcBorders>
              <w:top w:val="nil"/>
              <w:left w:val="nil"/>
              <w:bottom w:val="single" w:sz="8" w:space="0" w:color="auto"/>
              <w:right w:val="single" w:sz="8" w:space="0" w:color="auto"/>
            </w:tcBorders>
            <w:shd w:val="clear" w:color="auto" w:fill="auto"/>
            <w:vAlign w:val="center"/>
            <w:hideMark/>
          </w:tcPr>
          <w:p w14:paraId="087B1E50"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7646A3F3" w14:textId="7E3CE0D8"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0F0C86A9" w14:textId="008AB635"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798B48DD"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2546F077"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兵庫県</w:t>
            </w:r>
          </w:p>
        </w:tc>
        <w:tc>
          <w:tcPr>
            <w:tcW w:w="1843" w:type="dxa"/>
            <w:tcBorders>
              <w:top w:val="nil"/>
              <w:left w:val="nil"/>
              <w:bottom w:val="single" w:sz="8" w:space="0" w:color="auto"/>
              <w:right w:val="single" w:sz="8" w:space="0" w:color="auto"/>
            </w:tcBorders>
            <w:shd w:val="clear" w:color="auto" w:fill="auto"/>
            <w:vAlign w:val="center"/>
            <w:hideMark/>
          </w:tcPr>
          <w:p w14:paraId="2D83BC4E"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31DBC338" w14:textId="647CCCC5"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56DD0EBD" w14:textId="22C8804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56A576A5"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6F774F2D"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和歌山県</w:t>
            </w:r>
          </w:p>
        </w:tc>
        <w:tc>
          <w:tcPr>
            <w:tcW w:w="1843" w:type="dxa"/>
            <w:tcBorders>
              <w:top w:val="nil"/>
              <w:left w:val="nil"/>
              <w:bottom w:val="single" w:sz="8" w:space="0" w:color="auto"/>
              <w:right w:val="single" w:sz="8" w:space="0" w:color="auto"/>
            </w:tcBorders>
            <w:shd w:val="clear" w:color="auto" w:fill="auto"/>
            <w:vAlign w:val="center"/>
            <w:hideMark/>
          </w:tcPr>
          <w:p w14:paraId="4F256C28"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3.9 </w:t>
            </w:r>
          </w:p>
        </w:tc>
        <w:tc>
          <w:tcPr>
            <w:tcW w:w="1701" w:type="dxa"/>
            <w:tcBorders>
              <w:top w:val="nil"/>
              <w:left w:val="nil"/>
              <w:bottom w:val="nil"/>
              <w:right w:val="nil"/>
            </w:tcBorders>
            <w:shd w:val="clear" w:color="auto" w:fill="auto"/>
            <w:vAlign w:val="center"/>
          </w:tcPr>
          <w:p w14:paraId="69B30947" w14:textId="00EDF984"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1477E554" w14:textId="4489E8A3"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4A5A3194"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24C57B73"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鳥取県</w:t>
            </w:r>
          </w:p>
        </w:tc>
        <w:tc>
          <w:tcPr>
            <w:tcW w:w="1843" w:type="dxa"/>
            <w:tcBorders>
              <w:top w:val="nil"/>
              <w:left w:val="nil"/>
              <w:bottom w:val="single" w:sz="8" w:space="0" w:color="auto"/>
              <w:right w:val="single" w:sz="8" w:space="0" w:color="auto"/>
            </w:tcBorders>
            <w:shd w:val="clear" w:color="auto" w:fill="auto"/>
            <w:vAlign w:val="center"/>
            <w:hideMark/>
          </w:tcPr>
          <w:p w14:paraId="471DA6A5"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578EE6CD" w14:textId="79AE8B15"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20391EAA" w14:textId="381A9014"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3328E8CF"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012CE219"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島根県</w:t>
            </w:r>
          </w:p>
        </w:tc>
        <w:tc>
          <w:tcPr>
            <w:tcW w:w="1843" w:type="dxa"/>
            <w:tcBorders>
              <w:top w:val="nil"/>
              <w:left w:val="nil"/>
              <w:bottom w:val="single" w:sz="8" w:space="0" w:color="auto"/>
              <w:right w:val="single" w:sz="8" w:space="0" w:color="auto"/>
            </w:tcBorders>
            <w:shd w:val="clear" w:color="auto" w:fill="auto"/>
            <w:vAlign w:val="center"/>
            <w:hideMark/>
          </w:tcPr>
          <w:p w14:paraId="31EA78B4"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7.0 </w:t>
            </w:r>
          </w:p>
        </w:tc>
        <w:tc>
          <w:tcPr>
            <w:tcW w:w="1701" w:type="dxa"/>
            <w:tcBorders>
              <w:top w:val="nil"/>
              <w:left w:val="nil"/>
              <w:bottom w:val="nil"/>
              <w:right w:val="nil"/>
            </w:tcBorders>
            <w:shd w:val="clear" w:color="auto" w:fill="auto"/>
            <w:vAlign w:val="center"/>
          </w:tcPr>
          <w:p w14:paraId="0B255DE6" w14:textId="6E1614DF"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338FEAA1" w14:textId="602BA566"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33C75E97"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437825E1"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岡山県</w:t>
            </w:r>
          </w:p>
        </w:tc>
        <w:tc>
          <w:tcPr>
            <w:tcW w:w="1843" w:type="dxa"/>
            <w:tcBorders>
              <w:top w:val="nil"/>
              <w:left w:val="nil"/>
              <w:bottom w:val="single" w:sz="8" w:space="0" w:color="auto"/>
              <w:right w:val="single" w:sz="8" w:space="0" w:color="auto"/>
            </w:tcBorders>
            <w:shd w:val="clear" w:color="auto" w:fill="auto"/>
            <w:vAlign w:val="center"/>
            <w:hideMark/>
          </w:tcPr>
          <w:p w14:paraId="7351EE4E"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29302C76" w14:textId="05751399"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38266397" w14:textId="777D8A61"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2310C206"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02848C51"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広島県</w:t>
            </w:r>
          </w:p>
        </w:tc>
        <w:tc>
          <w:tcPr>
            <w:tcW w:w="1843" w:type="dxa"/>
            <w:tcBorders>
              <w:top w:val="nil"/>
              <w:left w:val="nil"/>
              <w:bottom w:val="single" w:sz="8" w:space="0" w:color="auto"/>
              <w:right w:val="single" w:sz="8" w:space="0" w:color="auto"/>
            </w:tcBorders>
            <w:shd w:val="clear" w:color="auto" w:fill="auto"/>
            <w:vAlign w:val="center"/>
            <w:hideMark/>
          </w:tcPr>
          <w:p w14:paraId="3207C184"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6E97A05F" w14:textId="2632951D"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49F04EED" w14:textId="7D8F4655"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002FEC9B"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54F0378C"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山口県</w:t>
            </w:r>
          </w:p>
        </w:tc>
        <w:tc>
          <w:tcPr>
            <w:tcW w:w="1843" w:type="dxa"/>
            <w:tcBorders>
              <w:top w:val="nil"/>
              <w:left w:val="nil"/>
              <w:bottom w:val="single" w:sz="8" w:space="0" w:color="auto"/>
              <w:right w:val="single" w:sz="8" w:space="0" w:color="auto"/>
            </w:tcBorders>
            <w:shd w:val="clear" w:color="auto" w:fill="auto"/>
            <w:vAlign w:val="center"/>
            <w:hideMark/>
          </w:tcPr>
          <w:p w14:paraId="1E8FC7C2"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4.8 </w:t>
            </w:r>
          </w:p>
        </w:tc>
        <w:tc>
          <w:tcPr>
            <w:tcW w:w="1701" w:type="dxa"/>
            <w:tcBorders>
              <w:top w:val="nil"/>
              <w:left w:val="nil"/>
              <w:bottom w:val="nil"/>
              <w:right w:val="nil"/>
            </w:tcBorders>
            <w:shd w:val="clear" w:color="auto" w:fill="auto"/>
            <w:vAlign w:val="center"/>
          </w:tcPr>
          <w:p w14:paraId="0CEF2569" w14:textId="7C8A320C"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4D7AEF02" w14:textId="5CAEEA46"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7E4EB06F"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4994B7B9"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徳島県</w:t>
            </w:r>
          </w:p>
        </w:tc>
        <w:tc>
          <w:tcPr>
            <w:tcW w:w="1843" w:type="dxa"/>
            <w:tcBorders>
              <w:top w:val="nil"/>
              <w:left w:val="nil"/>
              <w:bottom w:val="single" w:sz="8" w:space="0" w:color="auto"/>
              <w:right w:val="single" w:sz="8" w:space="0" w:color="auto"/>
            </w:tcBorders>
            <w:shd w:val="clear" w:color="auto" w:fill="auto"/>
            <w:vAlign w:val="center"/>
            <w:hideMark/>
          </w:tcPr>
          <w:p w14:paraId="6958FDA3"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16073EBE" w14:textId="3D5E5945"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2EFEC169" w14:textId="67937DBC"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1D5BD57C"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2BD3839E"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香川県</w:t>
            </w:r>
          </w:p>
        </w:tc>
        <w:tc>
          <w:tcPr>
            <w:tcW w:w="1843" w:type="dxa"/>
            <w:tcBorders>
              <w:top w:val="nil"/>
              <w:left w:val="nil"/>
              <w:bottom w:val="single" w:sz="8" w:space="0" w:color="auto"/>
              <w:right w:val="single" w:sz="8" w:space="0" w:color="auto"/>
            </w:tcBorders>
            <w:shd w:val="clear" w:color="auto" w:fill="auto"/>
            <w:vAlign w:val="center"/>
            <w:hideMark/>
          </w:tcPr>
          <w:p w14:paraId="6C6D1073"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2F1CF3A1" w14:textId="204B950D"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04BB37E4" w14:textId="0EA1E1F3"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139E15FD"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6719BD9A"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愛媛県</w:t>
            </w:r>
          </w:p>
        </w:tc>
        <w:tc>
          <w:tcPr>
            <w:tcW w:w="1843" w:type="dxa"/>
            <w:tcBorders>
              <w:top w:val="nil"/>
              <w:left w:val="nil"/>
              <w:bottom w:val="single" w:sz="8" w:space="0" w:color="auto"/>
              <w:right w:val="single" w:sz="8" w:space="0" w:color="auto"/>
            </w:tcBorders>
            <w:shd w:val="clear" w:color="auto" w:fill="auto"/>
            <w:vAlign w:val="center"/>
            <w:hideMark/>
          </w:tcPr>
          <w:p w14:paraId="618BA8B1"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45D36FC8" w14:textId="7365F30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5B74318F" w14:textId="292945E3"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0FA9BA85"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32BE58FD"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高知県</w:t>
            </w:r>
          </w:p>
        </w:tc>
        <w:tc>
          <w:tcPr>
            <w:tcW w:w="1843" w:type="dxa"/>
            <w:tcBorders>
              <w:top w:val="nil"/>
              <w:left w:val="nil"/>
              <w:bottom w:val="single" w:sz="8" w:space="0" w:color="auto"/>
              <w:right w:val="single" w:sz="8" w:space="0" w:color="auto"/>
            </w:tcBorders>
            <w:shd w:val="clear" w:color="auto" w:fill="auto"/>
            <w:vAlign w:val="center"/>
            <w:hideMark/>
          </w:tcPr>
          <w:p w14:paraId="4B689FBA"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3.2 </w:t>
            </w:r>
          </w:p>
        </w:tc>
        <w:tc>
          <w:tcPr>
            <w:tcW w:w="1701" w:type="dxa"/>
            <w:tcBorders>
              <w:top w:val="nil"/>
              <w:left w:val="nil"/>
              <w:bottom w:val="nil"/>
              <w:right w:val="nil"/>
            </w:tcBorders>
            <w:shd w:val="clear" w:color="auto" w:fill="auto"/>
            <w:vAlign w:val="center"/>
          </w:tcPr>
          <w:p w14:paraId="07C476CB" w14:textId="2F6ACFFC"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170E0385" w14:textId="2FB9CB11"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275B1FCA"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7D653271"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福岡県</w:t>
            </w:r>
          </w:p>
        </w:tc>
        <w:tc>
          <w:tcPr>
            <w:tcW w:w="1843" w:type="dxa"/>
            <w:tcBorders>
              <w:top w:val="nil"/>
              <w:left w:val="nil"/>
              <w:bottom w:val="single" w:sz="8" w:space="0" w:color="auto"/>
              <w:right w:val="single" w:sz="8" w:space="0" w:color="auto"/>
            </w:tcBorders>
            <w:shd w:val="clear" w:color="auto" w:fill="auto"/>
            <w:vAlign w:val="center"/>
            <w:hideMark/>
          </w:tcPr>
          <w:p w14:paraId="2E4D06BF"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1.2 </w:t>
            </w:r>
          </w:p>
        </w:tc>
        <w:tc>
          <w:tcPr>
            <w:tcW w:w="1701" w:type="dxa"/>
            <w:tcBorders>
              <w:top w:val="nil"/>
              <w:left w:val="nil"/>
              <w:bottom w:val="nil"/>
              <w:right w:val="nil"/>
            </w:tcBorders>
            <w:shd w:val="clear" w:color="auto" w:fill="auto"/>
            <w:vAlign w:val="center"/>
          </w:tcPr>
          <w:p w14:paraId="5C08A43A" w14:textId="05B020D3"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529132EA" w14:textId="50E7E35E"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2D143022"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6DDF479F"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佐賀県</w:t>
            </w:r>
          </w:p>
        </w:tc>
        <w:tc>
          <w:tcPr>
            <w:tcW w:w="1843" w:type="dxa"/>
            <w:tcBorders>
              <w:top w:val="nil"/>
              <w:left w:val="nil"/>
              <w:bottom w:val="single" w:sz="8" w:space="0" w:color="auto"/>
              <w:right w:val="single" w:sz="8" w:space="0" w:color="auto"/>
            </w:tcBorders>
            <w:shd w:val="clear" w:color="auto" w:fill="auto"/>
            <w:vAlign w:val="center"/>
            <w:hideMark/>
          </w:tcPr>
          <w:p w14:paraId="29CB844B"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7F9EE984" w14:textId="6B0A6723"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0E71569B" w14:textId="09238954"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0A3FAC8E"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7A874830"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長崎県</w:t>
            </w:r>
          </w:p>
        </w:tc>
        <w:tc>
          <w:tcPr>
            <w:tcW w:w="1843" w:type="dxa"/>
            <w:tcBorders>
              <w:top w:val="nil"/>
              <w:left w:val="nil"/>
              <w:bottom w:val="single" w:sz="8" w:space="0" w:color="auto"/>
              <w:right w:val="single" w:sz="8" w:space="0" w:color="auto"/>
            </w:tcBorders>
            <w:shd w:val="clear" w:color="auto" w:fill="auto"/>
            <w:vAlign w:val="center"/>
            <w:hideMark/>
          </w:tcPr>
          <w:p w14:paraId="32E9505A"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93.9 </w:t>
            </w:r>
          </w:p>
        </w:tc>
        <w:tc>
          <w:tcPr>
            <w:tcW w:w="1701" w:type="dxa"/>
            <w:tcBorders>
              <w:top w:val="nil"/>
              <w:left w:val="nil"/>
              <w:bottom w:val="nil"/>
              <w:right w:val="nil"/>
            </w:tcBorders>
            <w:shd w:val="clear" w:color="auto" w:fill="auto"/>
            <w:vAlign w:val="center"/>
          </w:tcPr>
          <w:p w14:paraId="3BBC4A5D" w14:textId="3358064D"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417D9811" w14:textId="52F686F2"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5A82E28E"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47CB7809"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熊本県</w:t>
            </w:r>
          </w:p>
        </w:tc>
        <w:tc>
          <w:tcPr>
            <w:tcW w:w="1843" w:type="dxa"/>
            <w:tcBorders>
              <w:top w:val="nil"/>
              <w:left w:val="nil"/>
              <w:bottom w:val="single" w:sz="8" w:space="0" w:color="auto"/>
              <w:right w:val="single" w:sz="8" w:space="0" w:color="auto"/>
            </w:tcBorders>
            <w:shd w:val="clear" w:color="auto" w:fill="auto"/>
            <w:vAlign w:val="center"/>
            <w:hideMark/>
          </w:tcPr>
          <w:p w14:paraId="63C8D0CD"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29FF3904" w14:textId="56A3DCFC"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3F3B218D" w14:textId="67619F0A"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570259AB"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6A3A5499"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大分県</w:t>
            </w:r>
          </w:p>
        </w:tc>
        <w:tc>
          <w:tcPr>
            <w:tcW w:w="1843" w:type="dxa"/>
            <w:tcBorders>
              <w:top w:val="nil"/>
              <w:left w:val="nil"/>
              <w:bottom w:val="single" w:sz="8" w:space="0" w:color="auto"/>
              <w:right w:val="single" w:sz="8" w:space="0" w:color="auto"/>
            </w:tcBorders>
            <w:shd w:val="clear" w:color="auto" w:fill="auto"/>
            <w:vAlign w:val="center"/>
            <w:hideMark/>
          </w:tcPr>
          <w:p w14:paraId="5ACC6AD1"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6F2AA9B7" w14:textId="271F2743"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52BDD0DC" w14:textId="71320D01"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14C170A4"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1036D57B"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宮崎県</w:t>
            </w:r>
          </w:p>
        </w:tc>
        <w:tc>
          <w:tcPr>
            <w:tcW w:w="1843" w:type="dxa"/>
            <w:tcBorders>
              <w:top w:val="nil"/>
              <w:left w:val="nil"/>
              <w:bottom w:val="single" w:sz="8" w:space="0" w:color="auto"/>
              <w:right w:val="single" w:sz="8" w:space="0" w:color="auto"/>
            </w:tcBorders>
            <w:shd w:val="clear" w:color="auto" w:fill="auto"/>
            <w:vAlign w:val="center"/>
            <w:hideMark/>
          </w:tcPr>
          <w:p w14:paraId="22A899CA"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1.0 </w:t>
            </w:r>
          </w:p>
        </w:tc>
        <w:tc>
          <w:tcPr>
            <w:tcW w:w="1701" w:type="dxa"/>
            <w:tcBorders>
              <w:top w:val="nil"/>
              <w:left w:val="nil"/>
              <w:bottom w:val="nil"/>
              <w:right w:val="nil"/>
            </w:tcBorders>
            <w:shd w:val="clear" w:color="auto" w:fill="auto"/>
            <w:vAlign w:val="center"/>
          </w:tcPr>
          <w:p w14:paraId="3920A683" w14:textId="2829CD23"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34A0B80C" w14:textId="66AF6F3C"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3687F028"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5C0AF39B"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鹿児島県</w:t>
            </w:r>
          </w:p>
        </w:tc>
        <w:tc>
          <w:tcPr>
            <w:tcW w:w="1843" w:type="dxa"/>
            <w:tcBorders>
              <w:top w:val="nil"/>
              <w:left w:val="nil"/>
              <w:bottom w:val="single" w:sz="8" w:space="0" w:color="auto"/>
              <w:right w:val="single" w:sz="8" w:space="0" w:color="auto"/>
            </w:tcBorders>
            <w:shd w:val="clear" w:color="auto" w:fill="auto"/>
            <w:vAlign w:val="center"/>
            <w:hideMark/>
          </w:tcPr>
          <w:p w14:paraId="2B306BB5"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1.4 </w:t>
            </w:r>
          </w:p>
        </w:tc>
        <w:tc>
          <w:tcPr>
            <w:tcW w:w="1701" w:type="dxa"/>
            <w:tcBorders>
              <w:top w:val="nil"/>
              <w:left w:val="nil"/>
              <w:bottom w:val="nil"/>
              <w:right w:val="nil"/>
            </w:tcBorders>
            <w:shd w:val="clear" w:color="auto" w:fill="auto"/>
            <w:vAlign w:val="center"/>
          </w:tcPr>
          <w:p w14:paraId="7BA0D5E4" w14:textId="734B417C"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nil"/>
              <w:right w:val="single" w:sz="8" w:space="0" w:color="auto"/>
            </w:tcBorders>
            <w:shd w:val="clear" w:color="auto" w:fill="auto"/>
            <w:noWrap/>
            <w:vAlign w:val="center"/>
          </w:tcPr>
          <w:p w14:paraId="643A958B" w14:textId="291C3972"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36C488A5" w14:textId="77777777" w:rsidTr="00DF5477">
        <w:trPr>
          <w:trHeight w:val="36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1814EF46"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沖縄県</w:t>
            </w:r>
          </w:p>
        </w:tc>
        <w:tc>
          <w:tcPr>
            <w:tcW w:w="1843" w:type="dxa"/>
            <w:tcBorders>
              <w:top w:val="nil"/>
              <w:left w:val="nil"/>
              <w:bottom w:val="single" w:sz="8" w:space="0" w:color="auto"/>
              <w:right w:val="single" w:sz="8" w:space="0" w:color="auto"/>
            </w:tcBorders>
            <w:shd w:val="clear" w:color="auto" w:fill="auto"/>
            <w:vAlign w:val="center"/>
            <w:hideMark/>
          </w:tcPr>
          <w:p w14:paraId="762C0181"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1.6 </w:t>
            </w:r>
          </w:p>
        </w:tc>
        <w:tc>
          <w:tcPr>
            <w:tcW w:w="1701" w:type="dxa"/>
            <w:tcBorders>
              <w:top w:val="nil"/>
              <w:left w:val="nil"/>
              <w:bottom w:val="single" w:sz="8" w:space="0" w:color="auto"/>
              <w:right w:val="nil"/>
            </w:tcBorders>
            <w:shd w:val="clear" w:color="auto" w:fill="auto"/>
            <w:vAlign w:val="center"/>
          </w:tcPr>
          <w:p w14:paraId="1142B118" w14:textId="3AD48695"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single" w:sz="8" w:space="0" w:color="auto"/>
              <w:right w:val="single" w:sz="8" w:space="0" w:color="auto"/>
            </w:tcBorders>
            <w:shd w:val="clear" w:color="auto" w:fill="auto"/>
            <w:noWrap/>
            <w:vAlign w:val="center"/>
          </w:tcPr>
          <w:p w14:paraId="4690A987" w14:textId="063BD681"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r>
      <w:tr w:rsidR="00DA19EC" w:rsidRPr="00743DD8" w14:paraId="4B103FCD" w14:textId="77777777" w:rsidTr="005767D1">
        <w:trPr>
          <w:trHeight w:val="420"/>
        </w:trPr>
        <w:tc>
          <w:tcPr>
            <w:tcW w:w="2278" w:type="dxa"/>
            <w:tcBorders>
              <w:top w:val="nil"/>
              <w:left w:val="single" w:sz="8" w:space="0" w:color="auto"/>
              <w:bottom w:val="single" w:sz="8" w:space="0" w:color="auto"/>
              <w:right w:val="single" w:sz="8" w:space="0" w:color="auto"/>
            </w:tcBorders>
            <w:shd w:val="clear" w:color="auto" w:fill="auto"/>
            <w:vAlign w:val="center"/>
            <w:hideMark/>
          </w:tcPr>
          <w:p w14:paraId="2CBAEB4C" w14:textId="77777777"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計</w:t>
            </w:r>
          </w:p>
        </w:tc>
        <w:tc>
          <w:tcPr>
            <w:tcW w:w="1843" w:type="dxa"/>
            <w:tcBorders>
              <w:top w:val="nil"/>
              <w:left w:val="nil"/>
              <w:bottom w:val="single" w:sz="8" w:space="0" w:color="auto"/>
              <w:right w:val="single" w:sz="8" w:space="0" w:color="auto"/>
            </w:tcBorders>
            <w:shd w:val="clear" w:color="auto" w:fill="auto"/>
            <w:noWrap/>
            <w:vAlign w:val="center"/>
            <w:hideMark/>
          </w:tcPr>
          <w:p w14:paraId="19E195C8" w14:textId="77777777" w:rsidR="00B17C22" w:rsidRPr="00743DD8" w:rsidRDefault="00B17C22"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 xml:space="preserve">732.7 </w:t>
            </w:r>
          </w:p>
        </w:tc>
        <w:tc>
          <w:tcPr>
            <w:tcW w:w="1701" w:type="dxa"/>
            <w:tcBorders>
              <w:top w:val="nil"/>
              <w:left w:val="nil"/>
              <w:bottom w:val="single" w:sz="8" w:space="0" w:color="auto"/>
              <w:right w:val="nil"/>
            </w:tcBorders>
            <w:shd w:val="clear" w:color="auto" w:fill="auto"/>
            <w:noWrap/>
            <w:vAlign w:val="center"/>
          </w:tcPr>
          <w:p w14:paraId="7E3BE4F5" w14:textId="40A0B435" w:rsidR="00B17C22" w:rsidRPr="00743DD8" w:rsidRDefault="00B17C22" w:rsidP="00275B08">
            <w:pPr>
              <w:widowControl/>
              <w:spacing w:line="280" w:lineRule="exact"/>
              <w:jc w:val="left"/>
              <w:rPr>
                <w:rFonts w:ascii="ＭＳ Ｐ明朝" w:eastAsia="ＭＳ Ｐ明朝" w:hAnsi="ＭＳ Ｐ明朝" w:cs="ＭＳ Ｐゴシック"/>
                <w:kern w:val="0"/>
                <w:sz w:val="28"/>
                <w:szCs w:val="28"/>
              </w:rPr>
            </w:pPr>
          </w:p>
        </w:tc>
        <w:tc>
          <w:tcPr>
            <w:tcW w:w="1985" w:type="dxa"/>
            <w:tcBorders>
              <w:top w:val="nil"/>
              <w:left w:val="nil"/>
              <w:bottom w:val="single" w:sz="8" w:space="0" w:color="auto"/>
              <w:right w:val="single" w:sz="8" w:space="0" w:color="auto"/>
            </w:tcBorders>
            <w:shd w:val="clear" w:color="auto" w:fill="auto"/>
            <w:noWrap/>
            <w:vAlign w:val="center"/>
          </w:tcPr>
          <w:p w14:paraId="5ACB79E5" w14:textId="45779C16" w:rsidR="00B17C22" w:rsidRPr="00743DD8" w:rsidRDefault="00FD2BB5" w:rsidP="00275B08">
            <w:pPr>
              <w:widowControl/>
              <w:spacing w:line="280" w:lineRule="exact"/>
              <w:jc w:val="right"/>
              <w:rPr>
                <w:rFonts w:ascii="ＭＳ Ｐ明朝" w:eastAsia="ＭＳ Ｐ明朝" w:hAnsi="ＭＳ Ｐ明朝" w:cs="ＭＳ Ｐゴシック"/>
                <w:kern w:val="0"/>
                <w:sz w:val="28"/>
                <w:szCs w:val="28"/>
              </w:rPr>
            </w:pPr>
            <w:r w:rsidRPr="00743DD8">
              <w:rPr>
                <w:rFonts w:ascii="ＭＳ Ｐ明朝" w:eastAsia="ＭＳ Ｐ明朝" w:hAnsi="ＭＳ Ｐ明朝" w:cs="ＭＳ Ｐゴシック" w:hint="eastAsia"/>
                <w:kern w:val="0"/>
                <w:sz w:val="28"/>
                <w:szCs w:val="28"/>
              </w:rPr>
              <w:t>4</w:t>
            </w:r>
            <w:r w:rsidR="00B17C22" w:rsidRPr="00743DD8">
              <w:rPr>
                <w:rFonts w:ascii="ＭＳ Ｐ明朝" w:eastAsia="ＭＳ Ｐ明朝" w:hAnsi="ＭＳ Ｐ明朝" w:cs="ＭＳ Ｐゴシック" w:hint="eastAsia"/>
                <w:kern w:val="0"/>
                <w:sz w:val="28"/>
                <w:szCs w:val="28"/>
              </w:rPr>
              <w:t>.1</w:t>
            </w:r>
          </w:p>
        </w:tc>
      </w:tr>
    </w:tbl>
    <w:p w14:paraId="5CB52FD6" w14:textId="0E10125E" w:rsidR="003C464D" w:rsidRPr="00743DD8" w:rsidRDefault="003C464D" w:rsidP="003C464D">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(注)</w:t>
      </w:r>
      <w:r w:rsidRPr="00743DD8">
        <w:rPr>
          <w:rFonts w:hint="eastAsia"/>
          <w:sz w:val="28"/>
          <w:szCs w:val="28"/>
        </w:rPr>
        <w:t xml:space="preserve"> </w:t>
      </w:r>
      <w:r w:rsidRPr="00743DD8">
        <w:rPr>
          <w:rFonts w:ascii="ＭＳ Ｐゴシック" w:eastAsia="ＭＳ Ｐゴシック" w:hAnsi="ＭＳ Ｐゴシック" w:hint="eastAsia"/>
          <w:sz w:val="28"/>
          <w:szCs w:val="28"/>
        </w:rPr>
        <w:t>漁船漁業等の広域管理の数量は、都道府県の数量の内数</w:t>
      </w:r>
      <w:r w:rsidR="009554E5" w:rsidRPr="00743DD8">
        <w:rPr>
          <w:rFonts w:ascii="ＭＳ Ｐゴシック" w:eastAsia="ＭＳ Ｐゴシック" w:hAnsi="ＭＳ Ｐゴシック" w:hint="eastAsia"/>
          <w:sz w:val="28"/>
          <w:szCs w:val="28"/>
        </w:rPr>
        <w:t>。</w:t>
      </w:r>
    </w:p>
    <w:p w14:paraId="73D06882" w14:textId="77777777" w:rsidR="005767D1" w:rsidRPr="00743DD8" w:rsidRDefault="005767D1" w:rsidP="005767D1">
      <w:pPr>
        <w:spacing w:line="360" w:lineRule="exact"/>
        <w:ind w:left="283" w:hangingChars="101" w:hanging="283"/>
        <w:rPr>
          <w:rFonts w:ascii="ＭＳ Ｐ明朝" w:eastAsia="ＭＳ Ｐ明朝" w:hAnsi="ＭＳ Ｐ明朝"/>
          <w:sz w:val="28"/>
          <w:szCs w:val="28"/>
        </w:rPr>
      </w:pPr>
    </w:p>
    <w:p w14:paraId="4D692714" w14:textId="77777777" w:rsidR="005F1031" w:rsidRPr="00743DD8" w:rsidRDefault="005F1031" w:rsidP="005F1031">
      <w:pPr>
        <w:spacing w:line="360" w:lineRule="exact"/>
        <w:ind w:left="283" w:hangingChars="101" w:hanging="283"/>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２　漁獲可能量の改定による上表の改定</w:t>
      </w:r>
    </w:p>
    <w:p w14:paraId="560D02C1" w14:textId="7872E54A" w:rsidR="005F1031" w:rsidRPr="00743DD8" w:rsidRDefault="005F1031" w:rsidP="005F1031">
      <w:pPr>
        <w:spacing w:line="360" w:lineRule="exact"/>
        <w:ind w:leftChars="67" w:left="141"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第３の１のただし書により</w:t>
      </w:r>
      <w:r w:rsidR="003C464D" w:rsidRPr="00743DD8">
        <w:rPr>
          <w:rFonts w:ascii="ＭＳ Ｐ明朝" w:eastAsia="ＭＳ Ｐ明朝" w:hAnsi="ＭＳ Ｐ明朝" w:hint="eastAsia"/>
          <w:sz w:val="28"/>
          <w:szCs w:val="28"/>
        </w:rPr>
        <w:t>我が国全体の</w:t>
      </w:r>
      <w:r w:rsidRPr="00743DD8">
        <w:rPr>
          <w:rFonts w:ascii="ＭＳ Ｐ明朝" w:eastAsia="ＭＳ Ｐ明朝" w:hAnsi="ＭＳ Ｐ明朝" w:hint="eastAsia"/>
          <w:sz w:val="28"/>
          <w:szCs w:val="28"/>
        </w:rPr>
        <w:t>漁獲可能量が改定された場合には</w:t>
      </w:r>
      <w:r w:rsidR="003C464D" w:rsidRPr="00743DD8">
        <w:rPr>
          <w:rFonts w:ascii="ＭＳ Ｐ明朝" w:eastAsia="ＭＳ Ｐ明朝" w:hAnsi="ＭＳ Ｐ明朝" w:hint="eastAsia"/>
          <w:sz w:val="28"/>
          <w:szCs w:val="28"/>
        </w:rPr>
        <w:t>、</w:t>
      </w:r>
      <w:r w:rsidRPr="00743DD8">
        <w:rPr>
          <w:rFonts w:ascii="ＭＳ Ｐ明朝" w:eastAsia="ＭＳ Ｐ明朝" w:hAnsi="ＭＳ Ｐ明朝" w:hint="eastAsia"/>
          <w:sz w:val="28"/>
          <w:szCs w:val="28"/>
        </w:rPr>
        <w:t>必要に応じて上</w:t>
      </w:r>
      <w:r w:rsidR="003C464D" w:rsidRPr="00743DD8">
        <w:rPr>
          <w:rFonts w:ascii="ＭＳ Ｐ明朝" w:eastAsia="ＭＳ Ｐ明朝" w:hAnsi="ＭＳ Ｐ明朝" w:hint="eastAsia"/>
          <w:sz w:val="28"/>
          <w:szCs w:val="28"/>
        </w:rPr>
        <w:t>の小型魚大型魚別の県別数量の</w:t>
      </w:r>
      <w:r w:rsidRPr="00743DD8">
        <w:rPr>
          <w:rFonts w:ascii="ＭＳ Ｐ明朝" w:eastAsia="ＭＳ Ｐ明朝" w:hAnsi="ＭＳ Ｐ明朝" w:hint="eastAsia"/>
          <w:sz w:val="28"/>
          <w:szCs w:val="28"/>
        </w:rPr>
        <w:t>表を改定するものとする。</w:t>
      </w:r>
    </w:p>
    <w:p w14:paraId="29F9F573" w14:textId="77777777" w:rsidR="005F1031" w:rsidRPr="00743DD8" w:rsidRDefault="005F1031" w:rsidP="005F1031">
      <w:pPr>
        <w:spacing w:line="360" w:lineRule="exact"/>
        <w:ind w:left="283" w:hangingChars="101" w:hanging="283"/>
        <w:rPr>
          <w:rFonts w:ascii="ＭＳ Ｐゴシック" w:eastAsia="ＭＳ Ｐゴシック" w:hAnsi="ＭＳ Ｐゴシック"/>
          <w:sz w:val="28"/>
          <w:szCs w:val="28"/>
        </w:rPr>
      </w:pPr>
    </w:p>
    <w:p w14:paraId="4C2F93CF" w14:textId="05CB803C" w:rsidR="005F1031" w:rsidRPr="00743DD8" w:rsidRDefault="005F1031" w:rsidP="005F1031">
      <w:pPr>
        <w:spacing w:line="360" w:lineRule="exact"/>
        <w:ind w:left="283" w:hangingChars="101" w:hanging="283"/>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 xml:space="preserve">３　</w:t>
      </w:r>
      <w:r w:rsidR="00A75E9B" w:rsidRPr="00743DD8">
        <w:rPr>
          <w:rFonts w:ascii="ＭＳ Ｐゴシック" w:eastAsia="ＭＳ Ｐゴシック" w:hAnsi="ＭＳ Ｐゴシック" w:hint="eastAsia"/>
          <w:sz w:val="28"/>
          <w:szCs w:val="28"/>
        </w:rPr>
        <w:t>超過量の差し引き、</w:t>
      </w:r>
      <w:r w:rsidRPr="00743DD8">
        <w:rPr>
          <w:rFonts w:ascii="ＭＳ Ｐゴシック" w:eastAsia="ＭＳ Ｐゴシック" w:hAnsi="ＭＳ Ｐゴシック" w:hint="eastAsia"/>
          <w:sz w:val="28"/>
          <w:szCs w:val="28"/>
        </w:rPr>
        <w:t>小型魚から大型魚への振替</w:t>
      </w:r>
      <w:r w:rsidR="00A75E9B" w:rsidRPr="00743DD8">
        <w:rPr>
          <w:rFonts w:ascii="ＭＳ Ｐゴシック" w:eastAsia="ＭＳ Ｐゴシック" w:hAnsi="ＭＳ Ｐゴシック" w:hint="eastAsia"/>
          <w:sz w:val="28"/>
          <w:szCs w:val="28"/>
        </w:rPr>
        <w:t>及び第３管理期間で獲り控えた数量の上乗せ</w:t>
      </w:r>
      <w:r w:rsidRPr="00743DD8">
        <w:rPr>
          <w:rFonts w:ascii="ＭＳ Ｐゴシック" w:eastAsia="ＭＳ Ｐゴシック" w:hAnsi="ＭＳ Ｐゴシック" w:hint="eastAsia"/>
          <w:sz w:val="28"/>
          <w:szCs w:val="28"/>
        </w:rPr>
        <w:t>による上表の</w:t>
      </w:r>
      <w:r w:rsidR="00D05BEF" w:rsidRPr="00743DD8">
        <w:rPr>
          <w:rFonts w:ascii="ＭＳ Ｐゴシック" w:eastAsia="ＭＳ Ｐゴシック" w:hAnsi="ＭＳ Ｐゴシック" w:hint="eastAsia"/>
          <w:sz w:val="28"/>
          <w:szCs w:val="28"/>
        </w:rPr>
        <w:t>改定</w:t>
      </w:r>
    </w:p>
    <w:p w14:paraId="5846430A" w14:textId="05D7B8F0" w:rsidR="005F1031" w:rsidRPr="00743DD8" w:rsidRDefault="005F1031" w:rsidP="005F1031">
      <w:pPr>
        <w:spacing w:line="360" w:lineRule="exact"/>
        <w:ind w:leftChars="67" w:left="141"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第３の２の</w:t>
      </w:r>
      <w:r w:rsidR="00A75E9B" w:rsidRPr="00743DD8">
        <w:rPr>
          <w:rFonts w:ascii="ＭＳ Ｐ明朝" w:eastAsia="ＭＳ Ｐ明朝" w:hAnsi="ＭＳ Ｐ明朝" w:hint="eastAsia"/>
          <w:sz w:val="28"/>
          <w:szCs w:val="28"/>
        </w:rPr>
        <w:t>（１）</w:t>
      </w:r>
      <w:r w:rsidRPr="00743DD8">
        <w:rPr>
          <w:rFonts w:ascii="ＭＳ Ｐ明朝" w:eastAsia="ＭＳ Ｐ明朝" w:hAnsi="ＭＳ Ｐ明朝" w:hint="eastAsia"/>
          <w:sz w:val="28"/>
          <w:szCs w:val="28"/>
        </w:rPr>
        <w:t>の超過量の差し引き、第３の２の</w:t>
      </w:r>
      <w:r w:rsidR="00A75E9B" w:rsidRPr="00743DD8">
        <w:rPr>
          <w:rFonts w:ascii="ＭＳ Ｐ明朝" w:eastAsia="ＭＳ Ｐ明朝" w:hAnsi="ＭＳ Ｐ明朝" w:hint="eastAsia"/>
          <w:sz w:val="28"/>
          <w:szCs w:val="28"/>
        </w:rPr>
        <w:t>（２）</w:t>
      </w:r>
      <w:r w:rsidRPr="00743DD8">
        <w:rPr>
          <w:rFonts w:ascii="ＭＳ Ｐ明朝" w:eastAsia="ＭＳ Ｐ明朝" w:hAnsi="ＭＳ Ｐ明朝" w:hint="eastAsia"/>
          <w:sz w:val="28"/>
          <w:szCs w:val="28"/>
        </w:rPr>
        <w:t>の小型魚から大型魚への振替による漁獲可能量の変更及び第３の２の（３）</w:t>
      </w:r>
      <w:r w:rsidR="00B302FB" w:rsidRPr="00743DD8">
        <w:rPr>
          <w:rFonts w:ascii="ＭＳ Ｐ明朝" w:eastAsia="ＭＳ Ｐ明朝" w:hAnsi="ＭＳ Ｐ明朝" w:hint="eastAsia"/>
          <w:sz w:val="28"/>
          <w:szCs w:val="28"/>
        </w:rPr>
        <w:t>の</w:t>
      </w:r>
      <w:r w:rsidRPr="00743DD8">
        <w:rPr>
          <w:rFonts w:ascii="ＭＳ Ｐ明朝" w:eastAsia="ＭＳ Ｐ明朝" w:hAnsi="ＭＳ Ｐ明朝" w:hint="eastAsia"/>
          <w:sz w:val="28"/>
          <w:szCs w:val="28"/>
        </w:rPr>
        <w:t>第３管理期間で獲り控えた数量の上乗せに応じて上表も</w:t>
      </w:r>
      <w:r w:rsidR="00D05BEF" w:rsidRPr="00743DD8">
        <w:rPr>
          <w:rFonts w:ascii="ＭＳ Ｐ明朝" w:eastAsia="ＭＳ Ｐ明朝" w:hAnsi="ＭＳ Ｐ明朝" w:hint="eastAsia"/>
          <w:sz w:val="28"/>
          <w:szCs w:val="28"/>
        </w:rPr>
        <w:t>改定す</w:t>
      </w:r>
      <w:r w:rsidRPr="00743DD8">
        <w:rPr>
          <w:rFonts w:ascii="ＭＳ Ｐ明朝" w:eastAsia="ＭＳ Ｐ明朝" w:hAnsi="ＭＳ Ｐ明朝" w:hint="eastAsia"/>
          <w:sz w:val="28"/>
          <w:szCs w:val="28"/>
        </w:rPr>
        <w:t>るものとする。</w:t>
      </w:r>
      <w:r w:rsidR="003C464D" w:rsidRPr="00743DD8">
        <w:rPr>
          <w:rFonts w:ascii="ＭＳ Ｐ明朝" w:eastAsia="ＭＳ Ｐ明朝" w:hAnsi="ＭＳ Ｐ明朝" w:hint="eastAsia"/>
          <w:sz w:val="28"/>
          <w:szCs w:val="28"/>
        </w:rPr>
        <w:t>なお、上乗せに関して都府県の第４管理期間の漁獲可能量は、上乗せ対象量を加えた数量を上限とするが、</w:t>
      </w:r>
      <w:r w:rsidR="00D05BEF" w:rsidRPr="00743DD8">
        <w:rPr>
          <w:rFonts w:ascii="ＭＳ Ｐ明朝" w:eastAsia="ＭＳ Ｐ明朝" w:hAnsi="ＭＳ Ｐ明朝" w:hint="eastAsia"/>
          <w:sz w:val="28"/>
          <w:szCs w:val="28"/>
        </w:rPr>
        <w:t>加える数量は漁獲可能量を超過した道県の第４管理期間からの差引量</w:t>
      </w:r>
      <w:r w:rsidR="003C464D" w:rsidRPr="00743DD8">
        <w:rPr>
          <w:rFonts w:ascii="ＭＳ Ｐ明朝" w:eastAsia="ＭＳ Ｐ明朝" w:hAnsi="ＭＳ Ｐ明朝" w:hint="eastAsia"/>
          <w:sz w:val="28"/>
          <w:szCs w:val="28"/>
        </w:rPr>
        <w:t>の合計値の範囲内で調整し、決定するものとする。</w:t>
      </w:r>
    </w:p>
    <w:p w14:paraId="754A1531" w14:textId="77777777" w:rsidR="005F1031" w:rsidRPr="00743DD8" w:rsidRDefault="005F1031" w:rsidP="005F1031">
      <w:pPr>
        <w:spacing w:line="360" w:lineRule="exact"/>
        <w:ind w:left="283" w:hangingChars="101" w:hanging="283"/>
        <w:rPr>
          <w:rFonts w:ascii="ＭＳ Ｐゴシック" w:eastAsia="ＭＳ Ｐゴシック" w:hAnsi="ＭＳ Ｐゴシック"/>
          <w:sz w:val="28"/>
          <w:szCs w:val="28"/>
        </w:rPr>
      </w:pPr>
    </w:p>
    <w:p w14:paraId="1A86C47B" w14:textId="7391C717" w:rsidR="005F1031" w:rsidRPr="00743DD8" w:rsidRDefault="005F1031" w:rsidP="005F1031">
      <w:pPr>
        <w:spacing w:line="360" w:lineRule="exact"/>
        <w:ind w:left="283" w:hangingChars="101" w:hanging="283"/>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４　漁獲可能量を超えるおそれがある場合の上表の</w:t>
      </w:r>
      <w:r w:rsidR="00D05BEF" w:rsidRPr="00743DD8">
        <w:rPr>
          <w:rFonts w:ascii="ＭＳ Ｐゴシック" w:eastAsia="ＭＳ Ｐゴシック" w:hAnsi="ＭＳ Ｐゴシック" w:hint="eastAsia"/>
          <w:sz w:val="28"/>
          <w:szCs w:val="28"/>
        </w:rPr>
        <w:t>改定</w:t>
      </w:r>
    </w:p>
    <w:p w14:paraId="3F2C6119" w14:textId="77777777" w:rsidR="005F1031" w:rsidRPr="00743DD8" w:rsidRDefault="005F1031" w:rsidP="005F1031">
      <w:pPr>
        <w:spacing w:line="360" w:lineRule="exact"/>
        <w:ind w:leftChars="67" w:left="141" w:firstLineChars="101" w:firstLine="283"/>
        <w:rPr>
          <w:rFonts w:ascii="ＭＳ Ｐ明朝" w:eastAsia="ＭＳ Ｐ明朝" w:hAnsi="ＭＳ Ｐ明朝"/>
          <w:sz w:val="28"/>
          <w:szCs w:val="28"/>
        </w:rPr>
      </w:pPr>
      <w:r w:rsidRPr="00743DD8">
        <w:rPr>
          <w:rFonts w:ascii="ＭＳ Ｐ明朝" w:eastAsia="ＭＳ Ｐ明朝" w:hAnsi="ＭＳ Ｐ明朝" w:hint="eastAsia"/>
          <w:sz w:val="28"/>
          <w:szCs w:val="28"/>
        </w:rPr>
        <w:t>第３の１の表に掲げるくろまぐろの第４管理期間の漁獲可能量を超えるおそれがある場合は、直ちに公表するものとする。当該公表がなされた時点で、上表の配分量が消化されていない場合は、上表の配分量は当該公表時点の採捕数量と同量とする。</w:t>
      </w:r>
    </w:p>
    <w:p w14:paraId="361BDF87" w14:textId="77777777" w:rsidR="005F1031" w:rsidRPr="00743DD8" w:rsidRDefault="005F1031" w:rsidP="005F1031">
      <w:pPr>
        <w:spacing w:line="360" w:lineRule="exact"/>
        <w:ind w:left="283" w:hangingChars="101" w:hanging="283"/>
        <w:rPr>
          <w:rFonts w:ascii="ＭＳ Ｐゴシック" w:eastAsia="ＭＳ Ｐゴシック" w:hAnsi="ＭＳ Ｐゴシック"/>
          <w:sz w:val="28"/>
          <w:szCs w:val="28"/>
        </w:rPr>
      </w:pPr>
    </w:p>
    <w:p w14:paraId="2495E1B0" w14:textId="381A20AE" w:rsidR="005F1031" w:rsidRPr="00743DD8" w:rsidRDefault="005F1031" w:rsidP="005F1031">
      <w:pPr>
        <w:spacing w:line="360" w:lineRule="exact"/>
        <w:ind w:left="283" w:hangingChars="101" w:hanging="283"/>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５　配分量の移譲による上表の</w:t>
      </w:r>
      <w:r w:rsidR="00D05BEF" w:rsidRPr="00743DD8">
        <w:rPr>
          <w:rFonts w:ascii="ＭＳ Ｐゴシック" w:eastAsia="ＭＳ Ｐゴシック" w:hAnsi="ＭＳ Ｐゴシック" w:hint="eastAsia"/>
          <w:sz w:val="28"/>
          <w:szCs w:val="28"/>
        </w:rPr>
        <w:t>改定</w:t>
      </w:r>
    </w:p>
    <w:p w14:paraId="24FFDC1B" w14:textId="728F9D23" w:rsidR="005F1031" w:rsidRPr="00743DD8" w:rsidRDefault="005F1031" w:rsidP="005F1031">
      <w:pPr>
        <w:spacing w:line="360" w:lineRule="exact"/>
        <w:ind w:leftChars="67" w:left="141"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上表の配分量と第４の大臣管理漁業の配分量の移譲について</w:t>
      </w:r>
      <w:r w:rsidR="003C464D" w:rsidRPr="00743DD8">
        <w:rPr>
          <w:rFonts w:ascii="ＭＳ Ｐ明朝" w:eastAsia="ＭＳ Ｐ明朝" w:hAnsi="ＭＳ Ｐ明朝" w:hint="eastAsia"/>
          <w:sz w:val="28"/>
          <w:szCs w:val="28"/>
        </w:rPr>
        <w:t>関係者間で</w:t>
      </w:r>
      <w:r w:rsidR="00D05BEF" w:rsidRPr="00743DD8">
        <w:rPr>
          <w:rFonts w:ascii="ＭＳ Ｐ明朝" w:eastAsia="ＭＳ Ｐ明朝" w:hAnsi="ＭＳ Ｐ明朝" w:hint="eastAsia"/>
          <w:sz w:val="28"/>
          <w:szCs w:val="28"/>
        </w:rPr>
        <w:t>協議</w:t>
      </w:r>
      <w:r w:rsidR="00913652" w:rsidRPr="00743DD8">
        <w:rPr>
          <w:rFonts w:ascii="ＭＳ Ｐ明朝" w:eastAsia="ＭＳ Ｐ明朝" w:hAnsi="ＭＳ Ｐ明朝" w:hint="eastAsia"/>
          <w:sz w:val="28"/>
          <w:szCs w:val="28"/>
        </w:rPr>
        <w:t>が調</w:t>
      </w:r>
      <w:r w:rsidRPr="00743DD8">
        <w:rPr>
          <w:rFonts w:ascii="ＭＳ Ｐ明朝" w:eastAsia="ＭＳ Ｐ明朝" w:hAnsi="ＭＳ Ｐ明朝" w:hint="eastAsia"/>
          <w:sz w:val="28"/>
          <w:szCs w:val="28"/>
        </w:rPr>
        <w:t>った場合は、</w:t>
      </w:r>
      <w:r w:rsidR="003C464D" w:rsidRPr="00743DD8">
        <w:rPr>
          <w:rFonts w:ascii="ＭＳ Ｐ明朝" w:eastAsia="ＭＳ Ｐ明朝" w:hAnsi="ＭＳ Ｐ明朝" w:hint="eastAsia"/>
          <w:sz w:val="28"/>
          <w:szCs w:val="28"/>
        </w:rPr>
        <w:t>農林水産大臣は</w:t>
      </w:r>
      <w:r w:rsidRPr="00743DD8">
        <w:rPr>
          <w:rFonts w:ascii="ＭＳ Ｐ明朝" w:eastAsia="ＭＳ Ｐ明朝" w:hAnsi="ＭＳ Ｐ明朝" w:hint="eastAsia"/>
          <w:sz w:val="28"/>
          <w:szCs w:val="28"/>
        </w:rPr>
        <w:t>その内容を公表するものとする。当該公表がなされた場合は、上表の配分量は当該移譲を反映した量とする。</w:t>
      </w:r>
    </w:p>
    <w:p w14:paraId="6D14BC45" w14:textId="77777777" w:rsidR="00B265F3" w:rsidRPr="00743DD8" w:rsidRDefault="00B265F3" w:rsidP="005F1031">
      <w:pPr>
        <w:spacing w:line="360" w:lineRule="exact"/>
        <w:rPr>
          <w:rFonts w:ascii="ＭＳ Ｐ明朝" w:eastAsia="ＭＳ Ｐ明朝" w:hAnsi="ＭＳ Ｐ明朝"/>
          <w:sz w:val="28"/>
          <w:szCs w:val="28"/>
        </w:rPr>
      </w:pPr>
    </w:p>
    <w:p w14:paraId="7E0BD542" w14:textId="2238DD2C" w:rsidR="0040219E" w:rsidRPr="00743DD8" w:rsidRDefault="008616C4" w:rsidP="0040219E">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６</w:t>
      </w:r>
      <w:r w:rsidR="0040219E" w:rsidRPr="00743DD8">
        <w:rPr>
          <w:rFonts w:ascii="ＭＳ Ｐゴシック" w:eastAsia="ＭＳ Ｐゴシック" w:hAnsi="ＭＳ Ｐゴシック" w:hint="eastAsia"/>
          <w:sz w:val="28"/>
          <w:szCs w:val="28"/>
        </w:rPr>
        <w:t xml:space="preserve">　都道府県の配分量の管理について</w:t>
      </w:r>
    </w:p>
    <w:p w14:paraId="78F84E50" w14:textId="2B9A848B" w:rsidR="0040219E" w:rsidRPr="00743DD8" w:rsidRDefault="00074EBC" w:rsidP="005F1031">
      <w:pPr>
        <w:spacing w:line="360" w:lineRule="exact"/>
        <w:ind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都道府県は当該都道府県</w:t>
      </w:r>
      <w:r w:rsidR="0040219E" w:rsidRPr="00743DD8">
        <w:rPr>
          <w:rFonts w:ascii="ＭＳ Ｐ明朝" w:eastAsia="ＭＳ Ｐ明朝" w:hAnsi="ＭＳ Ｐ明朝" w:hint="eastAsia"/>
          <w:sz w:val="28"/>
          <w:szCs w:val="28"/>
        </w:rPr>
        <w:t>の配分量を以下により管理するものとし、当該都道府県の計画に以下の管理の別を記載するものとする。</w:t>
      </w:r>
    </w:p>
    <w:p w14:paraId="68E13C69" w14:textId="0E0E6F88" w:rsidR="0040219E" w:rsidRPr="00743DD8" w:rsidRDefault="00A75E9B" w:rsidP="00A75E9B">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（１）</w:t>
      </w:r>
      <w:r w:rsidR="0040219E" w:rsidRPr="00743DD8">
        <w:rPr>
          <w:rFonts w:ascii="ＭＳ Ｐゴシック" w:eastAsia="ＭＳ Ｐゴシック" w:hAnsi="ＭＳ Ｐゴシック" w:hint="eastAsia"/>
          <w:sz w:val="28"/>
          <w:szCs w:val="28"/>
        </w:rPr>
        <w:t>都道府県別管理</w:t>
      </w:r>
    </w:p>
    <w:p w14:paraId="23D770F9" w14:textId="5AD9615D" w:rsidR="0040219E" w:rsidRPr="00743DD8" w:rsidRDefault="00E6050F" w:rsidP="00A75E9B">
      <w:pPr>
        <w:spacing w:line="360" w:lineRule="exact"/>
        <w:ind w:leftChars="100" w:left="210"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都道府県は各々の</w:t>
      </w:r>
      <w:r w:rsidR="0040219E" w:rsidRPr="00743DD8">
        <w:rPr>
          <w:rFonts w:ascii="ＭＳ Ｐ明朝" w:eastAsia="ＭＳ Ｐ明朝" w:hAnsi="ＭＳ Ｐ明朝" w:hint="eastAsia"/>
          <w:sz w:val="28"/>
          <w:szCs w:val="28"/>
        </w:rPr>
        <w:t>配分量を超えないよう、当該都道府県で管理することを基本とする。ただし、当該配分量</w:t>
      </w:r>
      <w:r w:rsidRPr="00743DD8">
        <w:rPr>
          <w:rFonts w:ascii="ＭＳ Ｐ明朝" w:eastAsia="ＭＳ Ｐ明朝" w:hAnsi="ＭＳ Ｐ明朝" w:hint="eastAsia"/>
          <w:sz w:val="28"/>
          <w:szCs w:val="28"/>
        </w:rPr>
        <w:t>で</w:t>
      </w:r>
      <w:r w:rsidR="00447360" w:rsidRPr="00743DD8">
        <w:rPr>
          <w:rFonts w:ascii="ＭＳ Ｐ明朝" w:eastAsia="ＭＳ Ｐ明朝" w:hAnsi="ＭＳ Ｐ明朝" w:hint="eastAsia"/>
          <w:sz w:val="28"/>
          <w:szCs w:val="28"/>
        </w:rPr>
        <w:t>は資源管理法第４条第２項第３号に基づき採捕の種類別</w:t>
      </w:r>
      <w:r w:rsidR="0040219E" w:rsidRPr="00743DD8">
        <w:rPr>
          <w:rFonts w:ascii="ＭＳ Ｐ明朝" w:eastAsia="ＭＳ Ｐ明朝" w:hAnsi="ＭＳ Ｐ明朝" w:hint="eastAsia"/>
          <w:sz w:val="28"/>
          <w:szCs w:val="28"/>
        </w:rPr>
        <w:t>、海域別又は期間別に数量を割り当てて管理することができるものとする。</w:t>
      </w:r>
    </w:p>
    <w:p w14:paraId="1B15B85B" w14:textId="77777777" w:rsidR="0040219E" w:rsidRPr="00743DD8" w:rsidRDefault="0040219E" w:rsidP="00447360">
      <w:pPr>
        <w:spacing w:line="360" w:lineRule="exact"/>
        <w:ind w:left="991" w:hangingChars="354" w:hanging="991"/>
        <w:rPr>
          <w:rFonts w:ascii="ＭＳ Ｐ明朝" w:eastAsia="ＭＳ Ｐ明朝" w:hAnsi="ＭＳ Ｐ明朝"/>
          <w:sz w:val="28"/>
          <w:szCs w:val="28"/>
        </w:rPr>
      </w:pPr>
      <w:r w:rsidRPr="00743DD8">
        <w:rPr>
          <w:rFonts w:ascii="ＭＳ Ｐゴシック" w:eastAsia="ＭＳ Ｐゴシック" w:hAnsi="ＭＳ Ｐゴシック" w:hint="eastAsia"/>
          <w:sz w:val="28"/>
          <w:szCs w:val="28"/>
        </w:rPr>
        <w:t xml:space="preserve">　 </w:t>
      </w:r>
      <w:r w:rsidR="00447360" w:rsidRPr="00743DD8">
        <w:rPr>
          <w:rFonts w:ascii="ＭＳ Ｐ明朝" w:eastAsia="ＭＳ Ｐ明朝" w:hAnsi="ＭＳ Ｐ明朝" w:hint="eastAsia"/>
          <w:sz w:val="28"/>
          <w:szCs w:val="28"/>
        </w:rPr>
        <w:t xml:space="preserve">　この場合、採捕の種類別</w:t>
      </w:r>
      <w:r w:rsidRPr="00743DD8">
        <w:rPr>
          <w:rFonts w:ascii="ＭＳ Ｐ明朝" w:eastAsia="ＭＳ Ｐ明朝" w:hAnsi="ＭＳ Ｐ明朝" w:hint="eastAsia"/>
          <w:sz w:val="28"/>
          <w:szCs w:val="28"/>
        </w:rPr>
        <w:t>は、漁船漁業と定置漁業に分けることが望ましい。</w:t>
      </w:r>
    </w:p>
    <w:p w14:paraId="2B4E41DE" w14:textId="69CFCFDA" w:rsidR="0040219E" w:rsidRPr="00743DD8" w:rsidRDefault="00A75E9B" w:rsidP="00A75E9B">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（２）</w:t>
      </w:r>
      <w:r w:rsidR="0040219E" w:rsidRPr="00743DD8">
        <w:rPr>
          <w:rFonts w:ascii="ＭＳ Ｐゴシック" w:eastAsia="ＭＳ Ｐゴシック" w:hAnsi="ＭＳ Ｐゴシック" w:hint="eastAsia"/>
          <w:sz w:val="28"/>
          <w:szCs w:val="28"/>
        </w:rPr>
        <w:t>漁船漁業等の広域管理</w:t>
      </w:r>
    </w:p>
    <w:p w14:paraId="7441AE13" w14:textId="02AAD0BE" w:rsidR="0040219E" w:rsidRPr="00743DD8" w:rsidRDefault="00A75E9B" w:rsidP="00A75E9B">
      <w:pPr>
        <w:spacing w:line="360" w:lineRule="exact"/>
        <w:ind w:leftChars="100" w:left="210"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（１）</w:t>
      </w:r>
      <w:r w:rsidR="00447360" w:rsidRPr="00743DD8">
        <w:rPr>
          <w:rFonts w:ascii="ＭＳ Ｐ明朝" w:eastAsia="ＭＳ Ｐ明朝" w:hAnsi="ＭＳ Ｐ明朝" w:hint="eastAsia"/>
          <w:sz w:val="28"/>
          <w:szCs w:val="28"/>
        </w:rPr>
        <w:t>の後段の漁船漁業</w:t>
      </w:r>
      <w:r w:rsidR="004326BC" w:rsidRPr="00743DD8">
        <w:rPr>
          <w:rFonts w:ascii="ＭＳ Ｐ明朝" w:eastAsia="ＭＳ Ｐ明朝" w:hAnsi="ＭＳ Ｐ明朝" w:hint="eastAsia"/>
          <w:sz w:val="28"/>
          <w:szCs w:val="28"/>
        </w:rPr>
        <w:t>等</w:t>
      </w:r>
      <w:r w:rsidR="0040219E" w:rsidRPr="00743DD8">
        <w:rPr>
          <w:rFonts w:ascii="ＭＳ Ｐ明朝" w:eastAsia="ＭＳ Ｐ明朝" w:hAnsi="ＭＳ Ｐ明朝" w:hint="eastAsia"/>
          <w:sz w:val="28"/>
          <w:szCs w:val="28"/>
        </w:rPr>
        <w:t>の割当量が極めて少なく、くろまぐろの来遊状況に応じた管理の実施が難しい場合は、</w:t>
      </w:r>
      <w:r w:rsidR="00447360" w:rsidRPr="00743DD8">
        <w:rPr>
          <w:rFonts w:ascii="ＭＳ Ｐ明朝" w:eastAsia="ＭＳ Ｐ明朝" w:hAnsi="ＭＳ Ｐ明朝" w:hint="eastAsia"/>
          <w:sz w:val="28"/>
          <w:szCs w:val="28"/>
        </w:rPr>
        <w:t>複数の都道府県で漁船漁業</w:t>
      </w:r>
      <w:r w:rsidR="004326BC" w:rsidRPr="00743DD8">
        <w:rPr>
          <w:rFonts w:ascii="ＭＳ Ｐ明朝" w:eastAsia="ＭＳ Ｐ明朝" w:hAnsi="ＭＳ Ｐ明朝" w:hint="eastAsia"/>
          <w:sz w:val="28"/>
          <w:szCs w:val="28"/>
        </w:rPr>
        <w:t>等</w:t>
      </w:r>
      <w:r w:rsidR="00447360" w:rsidRPr="00743DD8">
        <w:rPr>
          <w:rFonts w:ascii="ＭＳ Ｐ明朝" w:eastAsia="ＭＳ Ｐ明朝" w:hAnsi="ＭＳ Ｐ明朝" w:hint="eastAsia"/>
          <w:sz w:val="28"/>
          <w:szCs w:val="28"/>
        </w:rPr>
        <w:t>の割当量の合計値を共同して管理することができるものとする。</w:t>
      </w:r>
    </w:p>
    <w:p w14:paraId="16BFF33C" w14:textId="77777777" w:rsidR="00447360" w:rsidRPr="00743DD8" w:rsidRDefault="00447360" w:rsidP="0040219E">
      <w:pPr>
        <w:pStyle w:val="a7"/>
        <w:spacing w:line="360" w:lineRule="exact"/>
        <w:ind w:leftChars="135" w:left="283" w:firstLineChars="98" w:firstLine="274"/>
        <w:rPr>
          <w:rFonts w:ascii="ＭＳ Ｐ明朝" w:eastAsia="ＭＳ Ｐ明朝" w:hAnsi="ＭＳ Ｐ明朝"/>
          <w:sz w:val="28"/>
          <w:szCs w:val="28"/>
        </w:rPr>
      </w:pPr>
      <w:r w:rsidRPr="00743DD8">
        <w:rPr>
          <w:rFonts w:ascii="ＭＳ Ｐ明朝" w:eastAsia="ＭＳ Ｐ明朝" w:hAnsi="ＭＳ Ｐ明朝" w:hint="eastAsia"/>
          <w:sz w:val="28"/>
          <w:szCs w:val="28"/>
        </w:rPr>
        <w:t>この場合、都道府県の判断により、定置漁業も含めて広域管理を行うことも可能とする。</w:t>
      </w:r>
    </w:p>
    <w:p w14:paraId="2E5D7D97" w14:textId="42BA102A" w:rsidR="0040219E" w:rsidRPr="00743DD8" w:rsidRDefault="00A75E9B" w:rsidP="00A75E9B">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（３）</w:t>
      </w:r>
      <w:r w:rsidR="0040219E" w:rsidRPr="00743DD8">
        <w:rPr>
          <w:rFonts w:ascii="ＭＳ Ｐゴシック" w:eastAsia="ＭＳ Ｐゴシック" w:hAnsi="ＭＳ Ｐゴシック" w:hint="eastAsia"/>
          <w:sz w:val="28"/>
          <w:szCs w:val="28"/>
        </w:rPr>
        <w:t>漁船漁業等の広域管理の割当量の変更</w:t>
      </w:r>
    </w:p>
    <w:p w14:paraId="53A7DBAD" w14:textId="7341C027" w:rsidR="009D634C" w:rsidRPr="00743DD8" w:rsidRDefault="0040219E" w:rsidP="00A75E9B">
      <w:pPr>
        <w:spacing w:line="360" w:lineRule="exact"/>
        <w:ind w:leftChars="100" w:left="210"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都道府県は漁船漁業等の広域管理で割り当てた数量を変更する場合は直ちに国に報告するものとする。報告があった場合、国は、当該変更を公表するものとする。当該公表がなされた場合は、漁船漁業等の広域管理の</w:t>
      </w:r>
      <w:r w:rsidR="00074EBC" w:rsidRPr="00743DD8">
        <w:rPr>
          <w:rFonts w:ascii="ＭＳ Ｐ明朝" w:eastAsia="ＭＳ Ｐ明朝" w:hAnsi="ＭＳ Ｐ明朝" w:hint="eastAsia"/>
          <w:sz w:val="28"/>
          <w:szCs w:val="28"/>
        </w:rPr>
        <w:t>都道府県の合計</w:t>
      </w:r>
      <w:r w:rsidRPr="00743DD8">
        <w:rPr>
          <w:rFonts w:ascii="ＭＳ Ｐ明朝" w:eastAsia="ＭＳ Ｐ明朝" w:hAnsi="ＭＳ Ｐ明朝" w:hint="eastAsia"/>
          <w:sz w:val="28"/>
          <w:szCs w:val="28"/>
        </w:rPr>
        <w:t>数量は当該変更を反映した量とする。</w:t>
      </w:r>
    </w:p>
    <w:p w14:paraId="69A3632C" w14:textId="46394577" w:rsidR="00E6050F" w:rsidRPr="00743DD8" w:rsidRDefault="00A75E9B" w:rsidP="009D634C">
      <w:pPr>
        <w:spacing w:line="360" w:lineRule="exact"/>
        <w:rPr>
          <w:rFonts w:ascii="ＭＳ Ｐ明朝" w:eastAsia="ＭＳ Ｐ明朝" w:hAnsi="ＭＳ Ｐ明朝"/>
          <w:sz w:val="28"/>
          <w:szCs w:val="28"/>
        </w:rPr>
      </w:pPr>
      <w:r w:rsidRPr="00743DD8">
        <w:rPr>
          <w:rFonts w:ascii="ＭＳ Ｐゴシック" w:eastAsia="ＭＳ Ｐゴシック" w:hAnsi="ＭＳ Ｐゴシック" w:hint="eastAsia"/>
          <w:sz w:val="28"/>
          <w:szCs w:val="28"/>
        </w:rPr>
        <w:t>（４）</w:t>
      </w:r>
      <w:r w:rsidR="00E6050F" w:rsidRPr="00743DD8">
        <w:rPr>
          <w:rFonts w:asciiTheme="majorEastAsia" w:eastAsiaTheme="majorEastAsia" w:hAnsiTheme="majorEastAsia" w:hint="eastAsia"/>
          <w:sz w:val="28"/>
          <w:szCs w:val="28"/>
        </w:rPr>
        <w:t>採捕数量報告について</w:t>
      </w:r>
    </w:p>
    <w:p w14:paraId="3C207B55" w14:textId="77777777" w:rsidR="00E6050F" w:rsidRPr="00743DD8" w:rsidRDefault="00E6050F" w:rsidP="00A75E9B">
      <w:pPr>
        <w:spacing w:line="360" w:lineRule="exact"/>
        <w:ind w:leftChars="100" w:left="210" w:firstLineChars="100" w:firstLine="280"/>
        <w:rPr>
          <w:rFonts w:ascii="ＭＳ Ｐ明朝" w:eastAsia="ＭＳ Ｐ明朝" w:hAnsi="ＭＳ Ｐ明朝"/>
          <w:sz w:val="28"/>
          <w:szCs w:val="28"/>
        </w:rPr>
      </w:pPr>
      <w:r w:rsidRPr="00743DD8">
        <w:rPr>
          <w:rFonts w:ascii="ＭＳ Ｐ明朝" w:eastAsia="ＭＳ Ｐ明朝" w:hAnsi="ＭＳ Ｐ明朝" w:hint="eastAsia"/>
          <w:sz w:val="28"/>
          <w:szCs w:val="28"/>
        </w:rPr>
        <w:t>都道府県は、くろまぐろの</w:t>
      </w:r>
      <w:r w:rsidR="00B54CA3" w:rsidRPr="00743DD8">
        <w:rPr>
          <w:rFonts w:ascii="ＭＳ Ｐ明朝" w:eastAsia="ＭＳ Ｐ明朝" w:hAnsi="ＭＳ Ｐ明朝" w:hint="eastAsia"/>
          <w:sz w:val="28"/>
          <w:szCs w:val="28"/>
        </w:rPr>
        <w:t>突発的来遊等により、採捕数量が急激に積み上がることも</w:t>
      </w:r>
      <w:r w:rsidRPr="00743DD8">
        <w:rPr>
          <w:rFonts w:ascii="ＭＳ Ｐ明朝" w:eastAsia="ＭＳ Ｐ明朝" w:hAnsi="ＭＳ Ｐ明朝" w:hint="eastAsia"/>
          <w:sz w:val="28"/>
          <w:szCs w:val="28"/>
        </w:rPr>
        <w:t>想定し、急激な採捕数量の積み上がりがあった場合には当日</w:t>
      </w:r>
      <w:r w:rsidR="00FE28EE" w:rsidRPr="00743DD8">
        <w:rPr>
          <w:rFonts w:ascii="ＭＳ Ｐ明朝" w:eastAsia="ＭＳ Ｐ明朝" w:hAnsi="ＭＳ Ｐ明朝" w:hint="eastAsia"/>
          <w:sz w:val="28"/>
          <w:szCs w:val="28"/>
        </w:rPr>
        <w:t>中に当該状況を把握し</w:t>
      </w:r>
      <w:r w:rsidRPr="00743DD8">
        <w:rPr>
          <w:rFonts w:ascii="ＭＳ Ｐ明朝" w:eastAsia="ＭＳ Ｐ明朝" w:hAnsi="ＭＳ Ｐ明朝" w:hint="eastAsia"/>
          <w:sz w:val="28"/>
          <w:szCs w:val="28"/>
        </w:rPr>
        <w:t>、</w:t>
      </w:r>
      <w:r w:rsidR="00FE28EE" w:rsidRPr="00743DD8">
        <w:rPr>
          <w:rFonts w:ascii="ＭＳ Ｐ明朝" w:eastAsia="ＭＳ Ｐ明朝" w:hAnsi="ＭＳ Ｐ明朝" w:hint="eastAsia"/>
          <w:sz w:val="28"/>
          <w:szCs w:val="28"/>
        </w:rPr>
        <w:t>これに応じた迅速な</w:t>
      </w:r>
      <w:r w:rsidRPr="00743DD8">
        <w:rPr>
          <w:rFonts w:ascii="ＭＳ Ｐ明朝" w:eastAsia="ＭＳ Ｐ明朝" w:hAnsi="ＭＳ Ｐ明朝" w:hint="eastAsia"/>
          <w:sz w:val="28"/>
          <w:szCs w:val="28"/>
        </w:rPr>
        <w:t>対応</w:t>
      </w:r>
      <w:r w:rsidR="00FE28EE" w:rsidRPr="00743DD8">
        <w:rPr>
          <w:rFonts w:ascii="ＭＳ Ｐ明朝" w:eastAsia="ＭＳ Ｐ明朝" w:hAnsi="ＭＳ Ｐ明朝" w:hint="eastAsia"/>
          <w:sz w:val="28"/>
          <w:szCs w:val="28"/>
        </w:rPr>
        <w:t>をとれる体制を整備する必要がある。そのため</w:t>
      </w:r>
      <w:r w:rsidR="009D634C" w:rsidRPr="00743DD8">
        <w:rPr>
          <w:rFonts w:ascii="ＭＳ Ｐ明朝" w:eastAsia="ＭＳ Ｐ明朝" w:hAnsi="ＭＳ Ｐ明朝" w:hint="eastAsia"/>
          <w:sz w:val="28"/>
          <w:szCs w:val="28"/>
        </w:rPr>
        <w:t>、</w:t>
      </w:r>
      <w:r w:rsidR="00447360" w:rsidRPr="00743DD8">
        <w:rPr>
          <w:rFonts w:ascii="ＭＳ Ｐ明朝" w:eastAsia="ＭＳ Ｐ明朝" w:hAnsi="ＭＳ Ｐ明朝" w:hint="eastAsia"/>
          <w:sz w:val="28"/>
          <w:szCs w:val="28"/>
        </w:rPr>
        <w:t>あらかじめ１日当たり</w:t>
      </w:r>
      <w:r w:rsidR="009D634C" w:rsidRPr="00743DD8">
        <w:rPr>
          <w:rFonts w:ascii="ＭＳ Ｐ明朝" w:eastAsia="ＭＳ Ｐ明朝" w:hAnsi="ＭＳ Ｐ明朝" w:hint="eastAsia"/>
          <w:sz w:val="28"/>
          <w:szCs w:val="28"/>
        </w:rPr>
        <w:t>緊急に報告すべき数量の目安を漁業者との間で設定しておく</w:t>
      </w:r>
      <w:r w:rsidR="00074EBC" w:rsidRPr="00743DD8">
        <w:rPr>
          <w:rFonts w:ascii="ＭＳ Ｐ明朝" w:eastAsia="ＭＳ Ｐ明朝" w:hAnsi="ＭＳ Ｐ明朝" w:hint="eastAsia"/>
          <w:sz w:val="28"/>
          <w:szCs w:val="28"/>
        </w:rPr>
        <w:t>ものとする</w:t>
      </w:r>
      <w:r w:rsidR="009D634C" w:rsidRPr="00743DD8">
        <w:rPr>
          <w:rFonts w:ascii="ＭＳ Ｐ明朝" w:eastAsia="ＭＳ Ｐ明朝" w:hAnsi="ＭＳ Ｐ明朝" w:hint="eastAsia"/>
          <w:sz w:val="28"/>
          <w:szCs w:val="28"/>
        </w:rPr>
        <w:t>。</w:t>
      </w:r>
    </w:p>
    <w:p w14:paraId="45283861" w14:textId="2BBCC855" w:rsidR="0040219E" w:rsidRPr="00743DD8" w:rsidRDefault="00A75E9B" w:rsidP="0040219E">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（５）</w:t>
      </w:r>
      <w:r w:rsidR="0040219E" w:rsidRPr="00743DD8">
        <w:rPr>
          <w:rFonts w:ascii="ＭＳ Ｐゴシック" w:eastAsia="ＭＳ Ｐゴシック" w:hAnsi="ＭＳ Ｐゴシック" w:hint="eastAsia"/>
          <w:sz w:val="28"/>
          <w:szCs w:val="28"/>
        </w:rPr>
        <w:t>早期是正措置</w:t>
      </w:r>
    </w:p>
    <w:p w14:paraId="2E230FD2" w14:textId="77777777" w:rsidR="00A75E9B" w:rsidRPr="00743DD8" w:rsidRDefault="0040219E" w:rsidP="00A75E9B">
      <w:pPr>
        <w:spacing w:line="360" w:lineRule="exact"/>
        <w:ind w:leftChars="121" w:left="534"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①　都道府県は、資源管理法第４条に基づく都道府県計画において、早期是正措置として、都道府県の配分量又は(1)のただし書の割当量の７割を超える場合に取り組む管理措置を具体的に定めるものとする。</w:t>
      </w:r>
    </w:p>
    <w:p w14:paraId="7FBF0CC9" w14:textId="77777777" w:rsidR="00A75E9B" w:rsidRPr="00743DD8" w:rsidRDefault="0040219E" w:rsidP="00A75E9B">
      <w:pPr>
        <w:spacing w:line="360" w:lineRule="exact"/>
        <w:ind w:leftChars="121" w:left="534"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②　また、都道府県の配分量の概ね１割以上の留保枠を設けるものとする。ただし、当該都道</w:t>
      </w:r>
      <w:r w:rsidR="00447360" w:rsidRPr="00743DD8">
        <w:rPr>
          <w:rFonts w:ascii="ＭＳ Ｐ明朝" w:eastAsia="ＭＳ Ｐ明朝" w:hAnsi="ＭＳ Ｐ明朝" w:hint="eastAsia"/>
          <w:sz w:val="28"/>
          <w:szCs w:val="28"/>
        </w:rPr>
        <w:t>府県の配分量が少ない（概ね５トン以下）場合であって、管理が困難となるおそ</w:t>
      </w:r>
      <w:r w:rsidRPr="00743DD8">
        <w:rPr>
          <w:rFonts w:ascii="ＭＳ Ｐ明朝" w:eastAsia="ＭＳ Ｐ明朝" w:hAnsi="ＭＳ Ｐ明朝" w:hint="eastAsia"/>
          <w:sz w:val="28"/>
          <w:szCs w:val="28"/>
        </w:rPr>
        <w:t>れが</w:t>
      </w:r>
      <w:r w:rsidR="00447360" w:rsidRPr="00743DD8">
        <w:rPr>
          <w:rFonts w:ascii="ＭＳ Ｐ明朝" w:eastAsia="ＭＳ Ｐ明朝" w:hAnsi="ＭＳ Ｐ明朝" w:hint="eastAsia"/>
          <w:sz w:val="28"/>
          <w:szCs w:val="28"/>
        </w:rPr>
        <w:t>あるときは</w:t>
      </w:r>
      <w:r w:rsidRPr="00743DD8">
        <w:rPr>
          <w:rFonts w:ascii="ＭＳ Ｐ明朝" w:eastAsia="ＭＳ Ｐ明朝" w:hAnsi="ＭＳ Ｐ明朝" w:hint="eastAsia"/>
          <w:sz w:val="28"/>
          <w:szCs w:val="28"/>
        </w:rPr>
        <w:t>留保枠を設けなくとも差し支えない。</w:t>
      </w:r>
    </w:p>
    <w:p w14:paraId="72069419" w14:textId="5F5A6E2F" w:rsidR="0040219E" w:rsidRPr="00743DD8" w:rsidRDefault="0040219E" w:rsidP="00A75E9B">
      <w:pPr>
        <w:spacing w:line="360" w:lineRule="exact"/>
        <w:ind w:leftChars="121" w:left="534"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③　都道府県は、管理期間の経過に応じた採捕量の積み上がり状況を踏まえながら、②の留保枠を設けている都道府県は当該配分量の９割５分を超える場合、②の留保枠を設けていない都道府県は当該配分量の９割を超える場合に資源管理法第10条第２項に基づき当該管理期間の末日までの間は採捕停止命令を行うものとする。</w:t>
      </w:r>
    </w:p>
    <w:p w14:paraId="016C823D" w14:textId="77777777" w:rsidR="0040219E" w:rsidRPr="00743DD8" w:rsidRDefault="0040219E" w:rsidP="0040219E">
      <w:pPr>
        <w:spacing w:line="360" w:lineRule="exact"/>
        <w:ind w:leftChars="66" w:left="425" w:hangingChars="102" w:hanging="286"/>
        <w:rPr>
          <w:rFonts w:ascii="ＭＳ Ｐ明朝" w:eastAsia="ＭＳ Ｐ明朝" w:hAnsi="ＭＳ Ｐ明朝"/>
          <w:sz w:val="28"/>
          <w:szCs w:val="28"/>
        </w:rPr>
      </w:pPr>
    </w:p>
    <w:p w14:paraId="3ACD1B14" w14:textId="77777777" w:rsidR="00D41CD3" w:rsidRPr="00743DD8" w:rsidRDefault="00D41CD3" w:rsidP="00D41CD3">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第６　大臣管理量に関し実施すべき施策に関する事項</w:t>
      </w:r>
    </w:p>
    <w:p w14:paraId="69949B97" w14:textId="77777777" w:rsidR="00D41CD3" w:rsidRPr="00743DD8" w:rsidRDefault="00D41CD3" w:rsidP="00D41CD3">
      <w:pPr>
        <w:spacing w:line="360" w:lineRule="exact"/>
        <w:rPr>
          <w:rFonts w:ascii="ＭＳ Ｐゴシック" w:eastAsia="ＭＳ Ｐゴシック" w:hAnsi="ＭＳ Ｐゴシック" w:cs="ＭＳ ゴシック"/>
          <w:sz w:val="28"/>
          <w:szCs w:val="28"/>
        </w:rPr>
      </w:pPr>
      <w:r w:rsidRPr="00743DD8">
        <w:rPr>
          <w:rFonts w:ascii="ＭＳ Ｐゴシック" w:eastAsia="ＭＳ Ｐゴシック" w:hAnsi="ＭＳ Ｐゴシック" w:cs="ＭＳ ゴシック" w:hint="eastAsia"/>
          <w:sz w:val="28"/>
          <w:szCs w:val="28"/>
        </w:rPr>
        <w:t>１　大臣管理漁業別の管理について</w:t>
      </w:r>
    </w:p>
    <w:p w14:paraId="4C50179E" w14:textId="77777777" w:rsidR="00A75E9B" w:rsidRPr="00743DD8" w:rsidRDefault="004D5B30" w:rsidP="00A75E9B">
      <w:pPr>
        <w:spacing w:line="360" w:lineRule="exact"/>
        <w:ind w:left="140" w:hangingChars="50" w:hanging="140"/>
        <w:rPr>
          <w:rFonts w:ascii="ＭＳ Ｐ明朝" w:eastAsia="ＭＳ Ｐ明朝" w:hAnsi="ＭＳ Ｐ明朝" w:cs="ＭＳ ゴシック"/>
          <w:sz w:val="28"/>
          <w:szCs w:val="28"/>
        </w:rPr>
      </w:pPr>
      <w:r w:rsidRPr="00743DD8">
        <w:rPr>
          <w:rFonts w:ascii="ＭＳ Ｐゴシック" w:eastAsia="ＭＳ Ｐゴシック" w:hAnsi="ＭＳ Ｐゴシック" w:cs="ＭＳ ゴシック" w:hint="eastAsia"/>
          <w:sz w:val="28"/>
          <w:szCs w:val="28"/>
        </w:rPr>
        <w:t xml:space="preserve">　　</w:t>
      </w:r>
      <w:r w:rsidRPr="00743DD8">
        <w:rPr>
          <w:rFonts w:ascii="ＭＳ Ｐ明朝" w:eastAsia="ＭＳ Ｐ明朝" w:hAnsi="ＭＳ Ｐ明朝" w:cs="ＭＳ ゴシック" w:hint="eastAsia"/>
          <w:sz w:val="28"/>
          <w:szCs w:val="28"/>
        </w:rPr>
        <w:t>大臣管理漁業別に以下の漁業者団体は大臣管理漁業の配分量を管理するものとする。</w:t>
      </w:r>
    </w:p>
    <w:p w14:paraId="0096318D" w14:textId="433CE164" w:rsidR="00D41CD3" w:rsidRPr="00743DD8" w:rsidRDefault="00A75E9B" w:rsidP="00A75E9B">
      <w:pPr>
        <w:spacing w:line="360" w:lineRule="exact"/>
        <w:ind w:left="140" w:hangingChars="50" w:hanging="140"/>
        <w:rPr>
          <w:rFonts w:ascii="ＭＳ Ｐ明朝" w:eastAsia="ＭＳ Ｐ明朝" w:hAnsi="ＭＳ Ｐ明朝" w:cs="ＭＳ ゴシック"/>
          <w:sz w:val="28"/>
          <w:szCs w:val="28"/>
        </w:rPr>
      </w:pPr>
      <w:r w:rsidRPr="00743DD8">
        <w:rPr>
          <w:rFonts w:ascii="ＭＳ Ｐ明朝" w:eastAsia="ＭＳ Ｐ明朝" w:hAnsi="ＭＳ Ｐ明朝" w:cs="ＭＳ ゴシック" w:hint="eastAsia"/>
          <w:sz w:val="28"/>
          <w:szCs w:val="28"/>
        </w:rPr>
        <w:t>（１）</w:t>
      </w:r>
      <w:r w:rsidR="00D41CD3" w:rsidRPr="00743DD8">
        <w:rPr>
          <w:rFonts w:ascii="ＭＳ Ｐゴシック" w:eastAsia="ＭＳ Ｐゴシック" w:hAnsi="ＭＳ Ｐゴシック" w:cs="ＭＳ ゴシック" w:hint="eastAsia"/>
          <w:sz w:val="28"/>
          <w:szCs w:val="28"/>
        </w:rPr>
        <w:t>大中型まき網漁業</w:t>
      </w:r>
    </w:p>
    <w:tbl>
      <w:tblPr>
        <w:tblStyle w:val="a8"/>
        <w:tblW w:w="0" w:type="auto"/>
        <w:tblLook w:val="04A0" w:firstRow="1" w:lastRow="0" w:firstColumn="1" w:lastColumn="0" w:noHBand="0" w:noVBand="1"/>
      </w:tblPr>
      <w:tblGrid>
        <w:gridCol w:w="2943"/>
        <w:gridCol w:w="6521"/>
      </w:tblGrid>
      <w:tr w:rsidR="00DA19EC" w:rsidRPr="00743DD8" w14:paraId="20348796" w14:textId="77777777" w:rsidTr="004D5B30">
        <w:tc>
          <w:tcPr>
            <w:tcW w:w="2943" w:type="dxa"/>
          </w:tcPr>
          <w:p w14:paraId="1CF7938A" w14:textId="77777777" w:rsidR="004D5B30" w:rsidRPr="00743DD8" w:rsidRDefault="004D5B30" w:rsidP="00D41CD3">
            <w:pPr>
              <w:spacing w:line="360" w:lineRule="exact"/>
              <w:jc w:val="center"/>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管理主体</w:t>
            </w:r>
          </w:p>
        </w:tc>
        <w:tc>
          <w:tcPr>
            <w:tcW w:w="6521" w:type="dxa"/>
          </w:tcPr>
          <w:p w14:paraId="60E3DA24" w14:textId="77777777" w:rsidR="004D5B30" w:rsidRPr="00743DD8" w:rsidRDefault="004D5B30" w:rsidP="00D41CD3">
            <w:pPr>
              <w:spacing w:line="360" w:lineRule="exact"/>
              <w:jc w:val="center"/>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管理内容</w:t>
            </w:r>
          </w:p>
        </w:tc>
      </w:tr>
      <w:tr w:rsidR="004C52F4" w:rsidRPr="00743DD8" w14:paraId="2514B627" w14:textId="77777777" w:rsidTr="004D5B30">
        <w:tc>
          <w:tcPr>
            <w:tcW w:w="2943" w:type="dxa"/>
          </w:tcPr>
          <w:p w14:paraId="1A4241E3" w14:textId="77777777" w:rsidR="004D5B30" w:rsidRPr="00743DD8" w:rsidRDefault="004D5B30" w:rsidP="00D41CD3">
            <w:pPr>
              <w:spacing w:line="360" w:lineRule="exact"/>
              <w:rPr>
                <w:rFonts w:ascii="ＭＳ Ｐ明朝" w:eastAsia="ＭＳ Ｐ明朝" w:hAnsi="ＭＳ Ｐ明朝" w:cs="Times New Roman"/>
                <w:spacing w:val="2"/>
                <w:sz w:val="24"/>
                <w:szCs w:val="24"/>
              </w:rPr>
            </w:pPr>
            <w:r w:rsidRPr="00743DD8">
              <w:rPr>
                <w:rFonts w:ascii="ＭＳ Ｐ明朝" w:eastAsia="ＭＳ Ｐ明朝" w:hAnsi="ＭＳ Ｐ明朝" w:hint="eastAsia"/>
                <w:sz w:val="24"/>
                <w:szCs w:val="24"/>
              </w:rPr>
              <w:t>・一般社団法人全国まき網漁業協会</w:t>
            </w:r>
          </w:p>
        </w:tc>
        <w:tc>
          <w:tcPr>
            <w:tcW w:w="6521" w:type="dxa"/>
          </w:tcPr>
          <w:p w14:paraId="7AE6645F" w14:textId="77777777" w:rsidR="004D5B30" w:rsidRPr="00743DD8" w:rsidRDefault="004D5B30" w:rsidP="00D41CD3">
            <w:pPr>
              <w:spacing w:line="36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・操業海区別や月別等に配分を細分化して管理</w:t>
            </w:r>
          </w:p>
          <w:p w14:paraId="73A59894" w14:textId="77777777" w:rsidR="004D5B30" w:rsidRPr="00743DD8" w:rsidRDefault="004D5B30" w:rsidP="00D41CD3">
            <w:pPr>
              <w:spacing w:line="36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・漁獲量</w:t>
            </w:r>
            <w:r w:rsidRPr="00743DD8">
              <w:rPr>
                <w:rFonts w:ascii="ＭＳ Ｐ明朝" w:eastAsia="ＭＳ Ｐ明朝" w:hAnsi="ＭＳ Ｐ明朝"/>
                <w:sz w:val="24"/>
                <w:szCs w:val="24"/>
              </w:rPr>
              <w:t>の早期報告の徹底</w:t>
            </w:r>
          </w:p>
          <w:p w14:paraId="32DB6093" w14:textId="77777777" w:rsidR="004D5B30" w:rsidRPr="00743DD8" w:rsidRDefault="004D5B30" w:rsidP="00D41CD3">
            <w:pPr>
              <w:spacing w:line="360" w:lineRule="exact"/>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・資源管理法に基づく採捕の数量報告を通じて傘下漁業者の漁獲量をモニタリングし配分数量を超えないよう指導</w:t>
            </w:r>
          </w:p>
        </w:tc>
      </w:tr>
    </w:tbl>
    <w:p w14:paraId="1CCF3387" w14:textId="77777777" w:rsidR="00A75E9B" w:rsidRPr="00743DD8" w:rsidRDefault="00A75E9B" w:rsidP="00A75E9B">
      <w:pPr>
        <w:spacing w:line="360" w:lineRule="exact"/>
        <w:jc w:val="left"/>
        <w:rPr>
          <w:rFonts w:ascii="ＭＳ Ｐ明朝" w:eastAsia="ＭＳ Ｐ明朝" w:hAnsi="ＭＳ Ｐ明朝"/>
          <w:sz w:val="28"/>
          <w:szCs w:val="28"/>
        </w:rPr>
      </w:pPr>
    </w:p>
    <w:p w14:paraId="6857D4BC" w14:textId="3245FC39" w:rsidR="00D41CD3" w:rsidRPr="00743DD8" w:rsidRDefault="00A75E9B" w:rsidP="00A75E9B">
      <w:pPr>
        <w:spacing w:line="360" w:lineRule="exact"/>
        <w:jc w:val="left"/>
        <w:rPr>
          <w:rFonts w:ascii="ＭＳ Ｐゴシック" w:eastAsia="ＭＳ Ｐゴシック" w:hAnsi="ＭＳ Ｐゴシック"/>
          <w:sz w:val="28"/>
          <w:szCs w:val="28"/>
        </w:rPr>
      </w:pPr>
      <w:r w:rsidRPr="00743DD8">
        <w:rPr>
          <w:rFonts w:ascii="ＭＳ Ｐ明朝" w:eastAsia="ＭＳ Ｐ明朝" w:hAnsi="ＭＳ Ｐ明朝" w:hint="eastAsia"/>
          <w:sz w:val="28"/>
          <w:szCs w:val="28"/>
        </w:rPr>
        <w:t>（２）</w:t>
      </w:r>
      <w:r w:rsidR="00D41CD3" w:rsidRPr="00743DD8">
        <w:rPr>
          <w:rFonts w:ascii="ＭＳ Ｐゴシック" w:eastAsia="ＭＳ Ｐゴシック" w:hAnsi="ＭＳ Ｐゴシック" w:hint="eastAsia"/>
          <w:sz w:val="28"/>
          <w:szCs w:val="28"/>
        </w:rPr>
        <w:t>近海かつお・まぐろ漁業及び遠洋かつお・まぐろ漁業</w:t>
      </w:r>
    </w:p>
    <w:tbl>
      <w:tblPr>
        <w:tblStyle w:val="a8"/>
        <w:tblW w:w="0" w:type="auto"/>
        <w:tblLook w:val="04A0" w:firstRow="1" w:lastRow="0" w:firstColumn="1" w:lastColumn="0" w:noHBand="0" w:noVBand="1"/>
      </w:tblPr>
      <w:tblGrid>
        <w:gridCol w:w="2943"/>
        <w:gridCol w:w="6521"/>
      </w:tblGrid>
      <w:tr w:rsidR="00DA19EC" w:rsidRPr="00743DD8" w14:paraId="2A81B540" w14:textId="77777777" w:rsidTr="004D5B30">
        <w:tc>
          <w:tcPr>
            <w:tcW w:w="2943" w:type="dxa"/>
          </w:tcPr>
          <w:p w14:paraId="0C8913CE" w14:textId="77777777" w:rsidR="004D5B30" w:rsidRPr="00743DD8" w:rsidRDefault="004D5B30" w:rsidP="00E42BA0">
            <w:pPr>
              <w:spacing w:line="360" w:lineRule="exact"/>
              <w:jc w:val="center"/>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管理主体</w:t>
            </w:r>
          </w:p>
        </w:tc>
        <w:tc>
          <w:tcPr>
            <w:tcW w:w="6521" w:type="dxa"/>
          </w:tcPr>
          <w:p w14:paraId="01C981B5" w14:textId="77777777" w:rsidR="004D5B30" w:rsidRPr="00743DD8" w:rsidRDefault="004D5B30" w:rsidP="00E42BA0">
            <w:pPr>
              <w:spacing w:line="360" w:lineRule="exact"/>
              <w:jc w:val="center"/>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管理内容</w:t>
            </w:r>
          </w:p>
        </w:tc>
      </w:tr>
      <w:tr w:rsidR="004C52F4" w:rsidRPr="00743DD8" w14:paraId="6ACAF5C6" w14:textId="77777777" w:rsidTr="004D5B30">
        <w:tc>
          <w:tcPr>
            <w:tcW w:w="2943" w:type="dxa"/>
          </w:tcPr>
          <w:p w14:paraId="4D133071" w14:textId="77777777" w:rsidR="004D5B30" w:rsidRPr="00743DD8" w:rsidRDefault="004D5B30" w:rsidP="00E42BA0">
            <w:pPr>
              <w:spacing w:line="360" w:lineRule="exact"/>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・一般社団法人全国近海かつお・まぐろ漁業協会</w:t>
            </w:r>
          </w:p>
          <w:p w14:paraId="743647DF" w14:textId="77777777" w:rsidR="004D5B30" w:rsidRPr="00743DD8" w:rsidRDefault="004D5B30" w:rsidP="00E42BA0">
            <w:pPr>
              <w:spacing w:line="360" w:lineRule="exact"/>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・日本かつお・まぐろ漁業協同組合</w:t>
            </w:r>
          </w:p>
          <w:p w14:paraId="61703AA2" w14:textId="77777777" w:rsidR="004D5B30" w:rsidRPr="00743DD8" w:rsidRDefault="004D5B30" w:rsidP="00E42BA0">
            <w:pPr>
              <w:spacing w:line="360" w:lineRule="exact"/>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・一般社団法人全国遠洋かつお・まぐろ漁業者協会</w:t>
            </w:r>
          </w:p>
        </w:tc>
        <w:tc>
          <w:tcPr>
            <w:tcW w:w="6521" w:type="dxa"/>
          </w:tcPr>
          <w:p w14:paraId="2986462C" w14:textId="77777777" w:rsidR="004D5B30" w:rsidRPr="00743DD8" w:rsidRDefault="004D5B30" w:rsidP="00D41CD3">
            <w:pPr>
              <w:spacing w:line="360" w:lineRule="exact"/>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・操業海区別等の漁獲管理を行うための適切な単位での漁獲枠の細分化、混獲枠の設置（混獲が主の場合はやむを得ない混獲のみに限定）等を通じて管理</w:t>
            </w:r>
          </w:p>
          <w:p w14:paraId="1F3EE05A" w14:textId="77777777" w:rsidR="004D5B30" w:rsidRPr="00743DD8" w:rsidRDefault="004D5B30" w:rsidP="00D41CD3">
            <w:pPr>
              <w:spacing w:line="36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・漁獲量</w:t>
            </w:r>
            <w:r w:rsidRPr="00743DD8">
              <w:rPr>
                <w:rFonts w:ascii="ＭＳ Ｐ明朝" w:eastAsia="ＭＳ Ｐ明朝" w:hAnsi="ＭＳ Ｐ明朝"/>
                <w:sz w:val="24"/>
                <w:szCs w:val="24"/>
              </w:rPr>
              <w:t>の早期報告の徹底</w:t>
            </w:r>
          </w:p>
          <w:p w14:paraId="4A31926B" w14:textId="77777777" w:rsidR="004D5B30" w:rsidRPr="00743DD8" w:rsidRDefault="004D5B30" w:rsidP="00E42BA0">
            <w:pPr>
              <w:spacing w:line="360" w:lineRule="exact"/>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・資源管理法に基づく採捕の数量報告を通じて傘下漁業者の漁獲量をモニタリングし配分数量を超えないよう指導</w:t>
            </w:r>
          </w:p>
        </w:tc>
      </w:tr>
    </w:tbl>
    <w:p w14:paraId="078F7750" w14:textId="77777777" w:rsidR="00A75E9B" w:rsidRPr="00743DD8" w:rsidRDefault="00A75E9B" w:rsidP="00A75E9B">
      <w:pPr>
        <w:spacing w:line="360" w:lineRule="exact"/>
        <w:jc w:val="left"/>
        <w:rPr>
          <w:rFonts w:ascii="ＭＳ Ｐ明朝" w:eastAsia="ＭＳ Ｐ明朝" w:hAnsi="ＭＳ Ｐ明朝"/>
          <w:sz w:val="28"/>
          <w:szCs w:val="28"/>
        </w:rPr>
      </w:pPr>
    </w:p>
    <w:p w14:paraId="48FCD29E" w14:textId="0154687C" w:rsidR="00D41CD3" w:rsidRPr="00743DD8" w:rsidRDefault="00A75E9B" w:rsidP="00A75E9B">
      <w:pPr>
        <w:spacing w:line="360" w:lineRule="exact"/>
        <w:jc w:val="lef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（３）</w:t>
      </w:r>
      <w:r w:rsidR="00D41CD3" w:rsidRPr="00743DD8">
        <w:rPr>
          <w:rFonts w:ascii="ＭＳ Ｐゴシック" w:eastAsia="ＭＳ Ｐゴシック" w:hAnsi="ＭＳ Ｐゴシック" w:hint="eastAsia"/>
          <w:sz w:val="28"/>
          <w:szCs w:val="28"/>
        </w:rPr>
        <w:t>東シナ海等かじき等流し網漁業及びかじき等流し網漁業</w:t>
      </w:r>
    </w:p>
    <w:tbl>
      <w:tblPr>
        <w:tblStyle w:val="a8"/>
        <w:tblW w:w="0" w:type="auto"/>
        <w:tblLook w:val="04A0" w:firstRow="1" w:lastRow="0" w:firstColumn="1" w:lastColumn="0" w:noHBand="0" w:noVBand="1"/>
      </w:tblPr>
      <w:tblGrid>
        <w:gridCol w:w="2943"/>
        <w:gridCol w:w="6521"/>
      </w:tblGrid>
      <w:tr w:rsidR="00DA19EC" w:rsidRPr="00743DD8" w14:paraId="1664B162" w14:textId="77777777" w:rsidTr="004D5B30">
        <w:tc>
          <w:tcPr>
            <w:tcW w:w="2943" w:type="dxa"/>
          </w:tcPr>
          <w:p w14:paraId="2628D390" w14:textId="77777777" w:rsidR="004D5B30" w:rsidRPr="00743DD8" w:rsidRDefault="004D5B30" w:rsidP="00E42BA0">
            <w:pPr>
              <w:spacing w:line="360" w:lineRule="exact"/>
              <w:jc w:val="center"/>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管理主体</w:t>
            </w:r>
          </w:p>
        </w:tc>
        <w:tc>
          <w:tcPr>
            <w:tcW w:w="6521" w:type="dxa"/>
          </w:tcPr>
          <w:p w14:paraId="0748FED4" w14:textId="77777777" w:rsidR="004D5B30" w:rsidRPr="00743DD8" w:rsidRDefault="004D5B30" w:rsidP="00E42BA0">
            <w:pPr>
              <w:spacing w:line="360" w:lineRule="exact"/>
              <w:jc w:val="center"/>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管理内容</w:t>
            </w:r>
          </w:p>
        </w:tc>
      </w:tr>
      <w:tr w:rsidR="00982A65" w:rsidRPr="00743DD8" w14:paraId="60FD1169" w14:textId="77777777" w:rsidTr="004D5B30">
        <w:tc>
          <w:tcPr>
            <w:tcW w:w="2943" w:type="dxa"/>
          </w:tcPr>
          <w:p w14:paraId="2FF5B014" w14:textId="77777777" w:rsidR="004D5B30" w:rsidRPr="00743DD8" w:rsidRDefault="004D5B30" w:rsidP="00D41CD3">
            <w:pPr>
              <w:spacing w:line="360" w:lineRule="exact"/>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・全国かじき等流し網漁業協議会</w:t>
            </w:r>
          </w:p>
          <w:p w14:paraId="7F70C0EF" w14:textId="77777777" w:rsidR="004D5B30" w:rsidRPr="00743DD8" w:rsidRDefault="004D5B30" w:rsidP="00E42BA0">
            <w:pPr>
              <w:spacing w:line="360" w:lineRule="exact"/>
              <w:rPr>
                <w:rFonts w:ascii="ＭＳ Ｐ明朝" w:eastAsia="ＭＳ Ｐ明朝" w:hAnsi="ＭＳ Ｐ明朝" w:cs="Times New Roman"/>
                <w:spacing w:val="2"/>
                <w:sz w:val="24"/>
                <w:szCs w:val="24"/>
              </w:rPr>
            </w:pPr>
          </w:p>
        </w:tc>
        <w:tc>
          <w:tcPr>
            <w:tcW w:w="6521" w:type="dxa"/>
          </w:tcPr>
          <w:p w14:paraId="23A69094" w14:textId="77777777" w:rsidR="004D5B30" w:rsidRPr="00743DD8" w:rsidRDefault="004D5B30" w:rsidP="00E42BA0">
            <w:pPr>
              <w:spacing w:line="360" w:lineRule="exact"/>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w:t>
            </w:r>
            <w:r w:rsidR="00575276" w:rsidRPr="00743DD8">
              <w:rPr>
                <w:rFonts w:ascii="ＭＳ Ｐ明朝" w:eastAsia="ＭＳ Ｐ明朝" w:hAnsi="ＭＳ Ｐ明朝" w:cs="Times New Roman" w:hint="eastAsia"/>
                <w:spacing w:val="2"/>
                <w:sz w:val="24"/>
                <w:szCs w:val="24"/>
              </w:rPr>
              <w:t>操業海区別等の漁獲管理を行うための適切な単位での漁獲枠の細分化</w:t>
            </w:r>
            <w:r w:rsidRPr="00743DD8">
              <w:rPr>
                <w:rFonts w:ascii="ＭＳ Ｐ明朝" w:eastAsia="ＭＳ Ｐ明朝" w:hAnsi="ＭＳ Ｐ明朝" w:cs="Times New Roman" w:hint="eastAsia"/>
                <w:spacing w:val="2"/>
                <w:sz w:val="24"/>
                <w:szCs w:val="24"/>
              </w:rPr>
              <w:t>等を通じて管理</w:t>
            </w:r>
          </w:p>
          <w:p w14:paraId="48054C11" w14:textId="77777777" w:rsidR="004D5B30" w:rsidRPr="00743DD8" w:rsidRDefault="004D5B30" w:rsidP="00E42BA0">
            <w:pPr>
              <w:spacing w:line="360" w:lineRule="exact"/>
              <w:rPr>
                <w:rFonts w:ascii="ＭＳ Ｐ明朝" w:eastAsia="ＭＳ Ｐ明朝" w:hAnsi="ＭＳ Ｐ明朝"/>
                <w:sz w:val="24"/>
                <w:szCs w:val="24"/>
              </w:rPr>
            </w:pPr>
            <w:r w:rsidRPr="00743DD8">
              <w:rPr>
                <w:rFonts w:ascii="ＭＳ Ｐ明朝" w:eastAsia="ＭＳ Ｐ明朝" w:hAnsi="ＭＳ Ｐ明朝" w:hint="eastAsia"/>
                <w:sz w:val="24"/>
                <w:szCs w:val="24"/>
              </w:rPr>
              <w:t>・漁獲量</w:t>
            </w:r>
            <w:r w:rsidRPr="00743DD8">
              <w:rPr>
                <w:rFonts w:ascii="ＭＳ Ｐ明朝" w:eastAsia="ＭＳ Ｐ明朝" w:hAnsi="ＭＳ Ｐ明朝"/>
                <w:sz w:val="24"/>
                <w:szCs w:val="24"/>
              </w:rPr>
              <w:t>の早期報告の徹底</w:t>
            </w:r>
          </w:p>
          <w:p w14:paraId="0E43FAE6" w14:textId="77777777" w:rsidR="004D5B30" w:rsidRPr="00743DD8" w:rsidRDefault="004D5B30" w:rsidP="00E42BA0">
            <w:pPr>
              <w:spacing w:line="360" w:lineRule="exact"/>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・資源管理法に基づく採捕の数量報告を通じて傘下漁業者の漁獲量をモニタリングし配分数量を超えないよう指導</w:t>
            </w:r>
          </w:p>
        </w:tc>
      </w:tr>
    </w:tbl>
    <w:p w14:paraId="6791CA66" w14:textId="77777777" w:rsidR="00B33942" w:rsidRPr="00743DD8" w:rsidRDefault="00B33942" w:rsidP="00D41CD3">
      <w:pPr>
        <w:spacing w:line="360" w:lineRule="exact"/>
        <w:rPr>
          <w:rFonts w:ascii="ＭＳ Ｐ明朝" w:eastAsia="ＭＳ Ｐ明朝" w:hAnsi="ＭＳ Ｐ明朝"/>
          <w:sz w:val="28"/>
          <w:szCs w:val="28"/>
        </w:rPr>
      </w:pPr>
    </w:p>
    <w:p w14:paraId="5F0EA26A" w14:textId="77777777" w:rsidR="00D41CD3" w:rsidRPr="00743DD8" w:rsidRDefault="00D41CD3" w:rsidP="00D41CD3">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２　大臣管理漁業の採捕数量の公表</w:t>
      </w:r>
      <w:r w:rsidR="002108A6" w:rsidRPr="00743DD8">
        <w:rPr>
          <w:rFonts w:ascii="ＭＳ Ｐゴシック" w:eastAsia="ＭＳ Ｐゴシック" w:hAnsi="ＭＳ Ｐゴシック" w:hint="eastAsia"/>
          <w:sz w:val="28"/>
          <w:szCs w:val="28"/>
        </w:rPr>
        <w:t>等について</w:t>
      </w:r>
    </w:p>
    <w:p w14:paraId="4F79A3E9" w14:textId="013E8F2C" w:rsidR="00D41CD3" w:rsidRPr="00743DD8" w:rsidRDefault="00A75E9B" w:rsidP="00A75E9B">
      <w:pPr>
        <w:spacing w:line="360" w:lineRule="exact"/>
        <w:ind w:left="280" w:hangingChars="100" w:hanging="280"/>
        <w:rPr>
          <w:rFonts w:ascii="ＭＳ Ｐ明朝" w:eastAsia="ＭＳ Ｐ明朝" w:hAnsi="ＭＳ Ｐ明朝" w:cs="Times New Roman"/>
          <w:spacing w:val="2"/>
          <w:sz w:val="28"/>
          <w:szCs w:val="28"/>
        </w:rPr>
      </w:pPr>
      <w:r w:rsidRPr="00743DD8">
        <w:rPr>
          <w:rFonts w:ascii="ＭＳ Ｐ明朝" w:eastAsia="ＭＳ Ｐ明朝" w:hAnsi="ＭＳ Ｐ明朝" w:hint="eastAsia"/>
          <w:sz w:val="28"/>
          <w:szCs w:val="28"/>
        </w:rPr>
        <w:t>（１）</w:t>
      </w:r>
      <w:r w:rsidR="00D41CD3" w:rsidRPr="00743DD8">
        <w:rPr>
          <w:rFonts w:ascii="ＭＳ Ｐ明朝" w:eastAsia="ＭＳ Ｐ明朝" w:hAnsi="ＭＳ Ｐ明朝" w:hint="eastAsia"/>
          <w:sz w:val="28"/>
          <w:szCs w:val="28"/>
        </w:rPr>
        <w:t>国は各大臣管理漁業から報告のあった採捕数量を集計し、漁獲状況として水産庁ホームページに掲載する。</w:t>
      </w:r>
    </w:p>
    <w:p w14:paraId="0891EE99" w14:textId="7DF0D148" w:rsidR="00D41CD3" w:rsidRPr="00743DD8" w:rsidRDefault="00A75E9B" w:rsidP="00A75E9B">
      <w:pPr>
        <w:spacing w:line="360" w:lineRule="exact"/>
        <w:ind w:left="280"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（２）</w:t>
      </w:r>
      <w:r w:rsidR="00D41CD3" w:rsidRPr="00743DD8">
        <w:rPr>
          <w:rFonts w:ascii="ＭＳ Ｐ明朝" w:eastAsia="ＭＳ Ｐ明朝" w:hAnsi="ＭＳ Ｐ明朝" w:hint="eastAsia"/>
          <w:sz w:val="28"/>
          <w:szCs w:val="28"/>
        </w:rPr>
        <w:t>各大臣管理漁業は以下のとおり採捕数量が積み上がった場合は、速やかに国に一報の上、採捕の数量報告を行うものとする。</w:t>
      </w:r>
    </w:p>
    <w:tbl>
      <w:tblPr>
        <w:tblStyle w:val="a8"/>
        <w:tblW w:w="0" w:type="auto"/>
        <w:tblInd w:w="360" w:type="dxa"/>
        <w:tblLook w:val="04A0" w:firstRow="1" w:lastRow="0" w:firstColumn="1" w:lastColumn="0" w:noHBand="0" w:noVBand="1"/>
      </w:tblPr>
      <w:tblGrid>
        <w:gridCol w:w="3111"/>
        <w:gridCol w:w="3087"/>
        <w:gridCol w:w="2956"/>
      </w:tblGrid>
      <w:tr w:rsidR="00DA19EC" w:rsidRPr="00743DD8" w14:paraId="3520CF77" w14:textId="77777777" w:rsidTr="00D41CD3">
        <w:tc>
          <w:tcPr>
            <w:tcW w:w="3111" w:type="dxa"/>
          </w:tcPr>
          <w:p w14:paraId="617B2BF6" w14:textId="77777777" w:rsidR="00D41CD3" w:rsidRPr="00743DD8" w:rsidRDefault="00D41CD3" w:rsidP="00D41CD3">
            <w:pPr>
              <w:pStyle w:val="a7"/>
              <w:spacing w:line="360" w:lineRule="exact"/>
              <w:ind w:leftChars="0" w:left="0"/>
              <w:jc w:val="center"/>
              <w:rPr>
                <w:rFonts w:ascii="ＭＳ Ｐ明朝" w:eastAsia="ＭＳ Ｐ明朝" w:hAnsi="ＭＳ Ｐ明朝"/>
                <w:sz w:val="24"/>
                <w:szCs w:val="24"/>
              </w:rPr>
            </w:pPr>
            <w:r w:rsidRPr="00743DD8">
              <w:rPr>
                <w:rFonts w:ascii="ＭＳ Ｐ明朝" w:eastAsia="ＭＳ Ｐ明朝" w:hAnsi="ＭＳ Ｐ明朝" w:hint="eastAsia"/>
                <w:sz w:val="24"/>
                <w:szCs w:val="24"/>
              </w:rPr>
              <w:t>漁業種類</w:t>
            </w:r>
          </w:p>
        </w:tc>
        <w:tc>
          <w:tcPr>
            <w:tcW w:w="3087" w:type="dxa"/>
          </w:tcPr>
          <w:p w14:paraId="4D52680A" w14:textId="77777777" w:rsidR="00D41CD3" w:rsidRPr="00743DD8" w:rsidRDefault="00D41CD3" w:rsidP="00D41CD3">
            <w:pPr>
              <w:pStyle w:val="a7"/>
              <w:spacing w:line="360" w:lineRule="exact"/>
              <w:ind w:leftChars="0" w:left="0"/>
              <w:jc w:val="center"/>
              <w:rPr>
                <w:rFonts w:ascii="ＭＳ Ｐ明朝" w:eastAsia="ＭＳ Ｐ明朝" w:hAnsi="ＭＳ Ｐ明朝"/>
                <w:sz w:val="24"/>
                <w:szCs w:val="24"/>
              </w:rPr>
            </w:pPr>
            <w:r w:rsidRPr="00743DD8">
              <w:rPr>
                <w:rFonts w:ascii="ＭＳ Ｐ明朝" w:eastAsia="ＭＳ Ｐ明朝" w:hAnsi="ＭＳ Ｐ明朝" w:hint="eastAsia"/>
                <w:sz w:val="24"/>
                <w:szCs w:val="24"/>
              </w:rPr>
              <w:t>報告主体</w:t>
            </w:r>
          </w:p>
        </w:tc>
        <w:tc>
          <w:tcPr>
            <w:tcW w:w="2956" w:type="dxa"/>
          </w:tcPr>
          <w:p w14:paraId="6D6E2225" w14:textId="77777777" w:rsidR="00D41CD3" w:rsidRPr="00743DD8" w:rsidRDefault="00D41CD3" w:rsidP="00D41CD3">
            <w:pPr>
              <w:pStyle w:val="a7"/>
              <w:spacing w:line="360" w:lineRule="exact"/>
              <w:ind w:leftChars="0" w:left="0"/>
              <w:jc w:val="center"/>
              <w:rPr>
                <w:rFonts w:ascii="ＭＳ Ｐ明朝" w:eastAsia="ＭＳ Ｐ明朝" w:hAnsi="ＭＳ Ｐ明朝"/>
                <w:sz w:val="24"/>
                <w:szCs w:val="24"/>
              </w:rPr>
            </w:pPr>
            <w:r w:rsidRPr="00743DD8">
              <w:rPr>
                <w:rFonts w:ascii="ＭＳ Ｐ明朝" w:eastAsia="ＭＳ Ｐ明朝" w:hAnsi="ＭＳ Ｐ明朝" w:hint="eastAsia"/>
                <w:sz w:val="24"/>
                <w:szCs w:val="24"/>
              </w:rPr>
              <w:t>報告基準</w:t>
            </w:r>
          </w:p>
        </w:tc>
      </w:tr>
      <w:tr w:rsidR="00DA19EC" w:rsidRPr="00743DD8" w14:paraId="15087863" w14:textId="77777777" w:rsidTr="00D41CD3">
        <w:tc>
          <w:tcPr>
            <w:tcW w:w="3111" w:type="dxa"/>
          </w:tcPr>
          <w:p w14:paraId="46C3E2F8" w14:textId="77777777" w:rsidR="00D41CD3" w:rsidRPr="00743DD8" w:rsidRDefault="00D41CD3" w:rsidP="00D41CD3">
            <w:pPr>
              <w:pStyle w:val="a7"/>
              <w:spacing w:line="360" w:lineRule="exact"/>
              <w:ind w:leftChars="0" w:left="0"/>
              <w:rPr>
                <w:rFonts w:ascii="ＭＳ Ｐ明朝" w:eastAsia="ＭＳ Ｐ明朝" w:hAnsi="ＭＳ Ｐ明朝"/>
                <w:sz w:val="24"/>
                <w:szCs w:val="24"/>
              </w:rPr>
            </w:pPr>
            <w:r w:rsidRPr="00743DD8">
              <w:rPr>
                <w:rFonts w:ascii="ＭＳ Ｐ明朝" w:eastAsia="ＭＳ Ｐ明朝" w:hAnsi="ＭＳ Ｐ明朝" w:hint="eastAsia"/>
                <w:sz w:val="24"/>
                <w:szCs w:val="24"/>
              </w:rPr>
              <w:t>・大中型まき網漁業</w:t>
            </w:r>
          </w:p>
        </w:tc>
        <w:tc>
          <w:tcPr>
            <w:tcW w:w="3087" w:type="dxa"/>
          </w:tcPr>
          <w:p w14:paraId="63E71CA8" w14:textId="77777777" w:rsidR="00D41CD3" w:rsidRPr="00743DD8" w:rsidRDefault="00D41CD3" w:rsidP="00D41CD3">
            <w:pPr>
              <w:pStyle w:val="a7"/>
              <w:spacing w:line="360" w:lineRule="exact"/>
              <w:ind w:leftChars="0" w:left="0"/>
              <w:rPr>
                <w:rFonts w:ascii="ＭＳ Ｐ明朝" w:eastAsia="ＭＳ Ｐ明朝" w:hAnsi="ＭＳ Ｐ明朝"/>
                <w:sz w:val="24"/>
                <w:szCs w:val="24"/>
              </w:rPr>
            </w:pPr>
            <w:r w:rsidRPr="00743DD8">
              <w:rPr>
                <w:rFonts w:ascii="ＭＳ Ｐ明朝" w:eastAsia="ＭＳ Ｐ明朝" w:hAnsi="ＭＳ Ｐ明朝" w:hint="eastAsia"/>
                <w:sz w:val="24"/>
                <w:szCs w:val="24"/>
              </w:rPr>
              <w:t>・一般社団法人全国まき網漁業協会</w:t>
            </w:r>
          </w:p>
        </w:tc>
        <w:tc>
          <w:tcPr>
            <w:tcW w:w="2956" w:type="dxa"/>
          </w:tcPr>
          <w:p w14:paraId="34434DB2" w14:textId="77777777" w:rsidR="00D41CD3" w:rsidRPr="00743DD8" w:rsidRDefault="00C3410B" w:rsidP="00D41CD3">
            <w:pPr>
              <w:pStyle w:val="a7"/>
              <w:spacing w:line="360" w:lineRule="exact"/>
              <w:ind w:leftChars="0" w:left="0"/>
              <w:rPr>
                <w:rFonts w:ascii="ＭＳ Ｐ明朝" w:eastAsia="ＭＳ Ｐ明朝" w:hAnsi="ＭＳ Ｐ明朝"/>
                <w:sz w:val="24"/>
                <w:szCs w:val="24"/>
              </w:rPr>
            </w:pPr>
            <w:r w:rsidRPr="00743DD8">
              <w:rPr>
                <w:rFonts w:ascii="ＭＳ Ｐ明朝" w:eastAsia="ＭＳ Ｐ明朝" w:hAnsi="ＭＳ Ｐ明朝" w:hint="eastAsia"/>
                <w:sz w:val="24"/>
                <w:szCs w:val="24"/>
              </w:rPr>
              <w:t>・</w:t>
            </w:r>
            <w:r w:rsidR="00375DED" w:rsidRPr="00743DD8">
              <w:rPr>
                <w:rFonts w:ascii="ＭＳ Ｐ明朝" w:eastAsia="ＭＳ Ｐ明朝" w:hAnsi="ＭＳ Ｐ明朝" w:hint="eastAsia"/>
                <w:sz w:val="24"/>
                <w:szCs w:val="24"/>
              </w:rPr>
              <w:t>１日１船団で50</w:t>
            </w:r>
            <w:r w:rsidR="00047BE2" w:rsidRPr="00743DD8">
              <w:rPr>
                <w:rFonts w:ascii="ＭＳ Ｐ明朝" w:eastAsia="ＭＳ Ｐ明朝" w:hAnsi="ＭＳ Ｐ明朝" w:hint="eastAsia"/>
                <w:sz w:val="24"/>
                <w:szCs w:val="24"/>
              </w:rPr>
              <w:t>トンを超える量</w:t>
            </w:r>
            <w:r w:rsidR="00D41CD3" w:rsidRPr="00743DD8">
              <w:rPr>
                <w:rFonts w:ascii="ＭＳ Ｐ明朝" w:eastAsia="ＭＳ Ｐ明朝" w:hAnsi="ＭＳ Ｐ明朝" w:hint="eastAsia"/>
                <w:sz w:val="24"/>
                <w:szCs w:val="24"/>
              </w:rPr>
              <w:t>の採捕</w:t>
            </w:r>
          </w:p>
        </w:tc>
      </w:tr>
      <w:tr w:rsidR="00DA19EC" w:rsidRPr="00743DD8" w14:paraId="32783D38" w14:textId="77777777" w:rsidTr="00D41CD3">
        <w:tc>
          <w:tcPr>
            <w:tcW w:w="3111" w:type="dxa"/>
          </w:tcPr>
          <w:p w14:paraId="00FF35D3" w14:textId="77777777" w:rsidR="00D41CD3" w:rsidRPr="00743DD8" w:rsidRDefault="00D41CD3" w:rsidP="00D41CD3">
            <w:pPr>
              <w:pStyle w:val="a7"/>
              <w:spacing w:line="360" w:lineRule="exact"/>
              <w:ind w:leftChars="0" w:left="0"/>
              <w:rPr>
                <w:rFonts w:ascii="ＭＳ Ｐ明朝" w:eastAsia="ＭＳ Ｐ明朝" w:hAnsi="ＭＳ Ｐ明朝"/>
                <w:sz w:val="24"/>
                <w:szCs w:val="24"/>
              </w:rPr>
            </w:pPr>
            <w:r w:rsidRPr="00743DD8">
              <w:rPr>
                <w:rFonts w:ascii="ＭＳ Ｐ明朝" w:eastAsia="ＭＳ Ｐ明朝" w:hAnsi="ＭＳ Ｐ明朝" w:hint="eastAsia"/>
                <w:sz w:val="24"/>
                <w:szCs w:val="24"/>
              </w:rPr>
              <w:t>・近海かつお・まぐろ漁業及び遠洋かつお・まぐろ漁業</w:t>
            </w:r>
          </w:p>
        </w:tc>
        <w:tc>
          <w:tcPr>
            <w:tcW w:w="3087" w:type="dxa"/>
          </w:tcPr>
          <w:p w14:paraId="59C09A8B" w14:textId="77777777" w:rsidR="00D41CD3" w:rsidRPr="00743DD8" w:rsidRDefault="00D41CD3" w:rsidP="00D41CD3">
            <w:pPr>
              <w:spacing w:line="360" w:lineRule="exact"/>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・一般社団法人全国近海かつお・まぐろ漁業協会</w:t>
            </w:r>
          </w:p>
          <w:p w14:paraId="4CF5BDDC" w14:textId="77777777" w:rsidR="00D41CD3" w:rsidRPr="00743DD8" w:rsidRDefault="00D41CD3" w:rsidP="00D41CD3">
            <w:pPr>
              <w:spacing w:line="360" w:lineRule="exact"/>
              <w:rPr>
                <w:rFonts w:ascii="ＭＳ Ｐ明朝" w:eastAsia="ＭＳ Ｐ明朝" w:hAnsi="ＭＳ Ｐ明朝" w:cs="Times New Roman"/>
                <w:spacing w:val="2"/>
                <w:sz w:val="24"/>
                <w:szCs w:val="24"/>
              </w:rPr>
            </w:pPr>
            <w:r w:rsidRPr="00743DD8">
              <w:rPr>
                <w:rFonts w:ascii="ＭＳ Ｐ明朝" w:eastAsia="ＭＳ Ｐ明朝" w:hAnsi="ＭＳ Ｐ明朝" w:cs="Times New Roman" w:hint="eastAsia"/>
                <w:spacing w:val="2"/>
                <w:sz w:val="24"/>
                <w:szCs w:val="24"/>
              </w:rPr>
              <w:t>・日本かつお・まぐろ漁業協同組合</w:t>
            </w:r>
          </w:p>
          <w:p w14:paraId="0A816D6D" w14:textId="77777777" w:rsidR="00D41CD3" w:rsidRPr="00743DD8" w:rsidRDefault="00D41CD3" w:rsidP="00D41CD3">
            <w:pPr>
              <w:pStyle w:val="a7"/>
              <w:spacing w:line="360" w:lineRule="exact"/>
              <w:ind w:leftChars="0" w:left="0"/>
              <w:rPr>
                <w:rFonts w:ascii="ＭＳ Ｐ明朝" w:eastAsia="ＭＳ Ｐ明朝" w:hAnsi="ＭＳ Ｐ明朝"/>
                <w:sz w:val="24"/>
                <w:szCs w:val="24"/>
              </w:rPr>
            </w:pPr>
            <w:r w:rsidRPr="00743DD8">
              <w:rPr>
                <w:rFonts w:ascii="ＭＳ Ｐ明朝" w:eastAsia="ＭＳ Ｐ明朝" w:hAnsi="ＭＳ Ｐ明朝" w:cs="Times New Roman" w:hint="eastAsia"/>
                <w:spacing w:val="2"/>
                <w:sz w:val="24"/>
                <w:szCs w:val="24"/>
              </w:rPr>
              <w:t>・一般社団法人全国遠洋かつお・まぐろ漁業者協会</w:t>
            </w:r>
          </w:p>
        </w:tc>
        <w:tc>
          <w:tcPr>
            <w:tcW w:w="2956" w:type="dxa"/>
          </w:tcPr>
          <w:p w14:paraId="224FB389" w14:textId="77777777" w:rsidR="00047BE2" w:rsidRPr="00743DD8" w:rsidRDefault="00D41CD3" w:rsidP="00047BE2">
            <w:pPr>
              <w:pStyle w:val="a7"/>
              <w:spacing w:line="360" w:lineRule="exact"/>
              <w:ind w:leftChars="0" w:left="0"/>
              <w:rPr>
                <w:rFonts w:ascii="ＭＳ Ｐ明朝" w:eastAsia="ＭＳ Ｐ明朝" w:hAnsi="ＭＳ Ｐ明朝"/>
                <w:sz w:val="24"/>
                <w:szCs w:val="24"/>
              </w:rPr>
            </w:pPr>
            <w:r w:rsidRPr="00743DD8">
              <w:rPr>
                <w:rFonts w:ascii="ＭＳ Ｐ明朝" w:eastAsia="ＭＳ Ｐ明朝" w:hAnsi="ＭＳ Ｐ明朝" w:hint="eastAsia"/>
                <w:sz w:val="24"/>
                <w:szCs w:val="24"/>
              </w:rPr>
              <w:t>・</w:t>
            </w:r>
            <w:r w:rsidR="00375DED" w:rsidRPr="00743DD8">
              <w:rPr>
                <w:rFonts w:ascii="ＭＳ Ｐ明朝" w:eastAsia="ＭＳ Ｐ明朝" w:hAnsi="ＭＳ Ｐ明朝" w:hint="eastAsia"/>
                <w:sz w:val="24"/>
                <w:szCs w:val="24"/>
              </w:rPr>
              <w:t>１日１隻で２</w:t>
            </w:r>
            <w:r w:rsidR="00D60137" w:rsidRPr="00743DD8">
              <w:rPr>
                <w:rFonts w:ascii="ＭＳ Ｐ明朝" w:eastAsia="ＭＳ Ｐ明朝" w:hAnsi="ＭＳ Ｐ明朝" w:hint="eastAsia"/>
                <w:sz w:val="24"/>
                <w:szCs w:val="24"/>
              </w:rPr>
              <w:t>トンを超える量</w:t>
            </w:r>
            <w:r w:rsidR="00047BE2" w:rsidRPr="00743DD8">
              <w:rPr>
                <w:rFonts w:ascii="ＭＳ Ｐ明朝" w:eastAsia="ＭＳ Ｐ明朝" w:hAnsi="ＭＳ Ｐ明朝" w:hint="eastAsia"/>
                <w:sz w:val="24"/>
                <w:szCs w:val="24"/>
              </w:rPr>
              <w:t>の採捕</w:t>
            </w:r>
          </w:p>
          <w:p w14:paraId="66A74670" w14:textId="77777777" w:rsidR="00047BE2" w:rsidRPr="00743DD8" w:rsidRDefault="00047BE2" w:rsidP="00047BE2">
            <w:pPr>
              <w:pStyle w:val="a7"/>
              <w:spacing w:line="360" w:lineRule="exact"/>
              <w:ind w:leftChars="0" w:left="0"/>
              <w:rPr>
                <w:rFonts w:ascii="ＭＳ Ｐ明朝" w:eastAsia="ＭＳ Ｐ明朝" w:hAnsi="ＭＳ Ｐ明朝"/>
                <w:sz w:val="24"/>
                <w:szCs w:val="24"/>
              </w:rPr>
            </w:pPr>
          </w:p>
          <w:p w14:paraId="3A463551" w14:textId="77777777" w:rsidR="00D41CD3" w:rsidRPr="00743DD8" w:rsidRDefault="00D41CD3" w:rsidP="00D41CD3">
            <w:pPr>
              <w:pStyle w:val="a7"/>
              <w:spacing w:line="360" w:lineRule="exact"/>
              <w:ind w:leftChars="0" w:left="0"/>
              <w:rPr>
                <w:rFonts w:ascii="ＭＳ Ｐ明朝" w:eastAsia="ＭＳ Ｐ明朝" w:hAnsi="ＭＳ Ｐ明朝"/>
                <w:sz w:val="24"/>
                <w:szCs w:val="24"/>
              </w:rPr>
            </w:pPr>
          </w:p>
        </w:tc>
      </w:tr>
      <w:tr w:rsidR="004C52F4" w:rsidRPr="00743DD8" w14:paraId="2340B933" w14:textId="77777777" w:rsidTr="00D41CD3">
        <w:tc>
          <w:tcPr>
            <w:tcW w:w="3111" w:type="dxa"/>
          </w:tcPr>
          <w:p w14:paraId="49D14A2F" w14:textId="77777777" w:rsidR="00D41CD3" w:rsidRPr="00743DD8" w:rsidRDefault="00D41CD3" w:rsidP="00D41CD3">
            <w:pPr>
              <w:pStyle w:val="a7"/>
              <w:spacing w:line="360" w:lineRule="exact"/>
              <w:ind w:leftChars="0" w:left="0"/>
              <w:rPr>
                <w:rFonts w:ascii="ＭＳ Ｐ明朝" w:eastAsia="ＭＳ Ｐ明朝" w:hAnsi="ＭＳ Ｐ明朝"/>
                <w:sz w:val="24"/>
                <w:szCs w:val="24"/>
              </w:rPr>
            </w:pPr>
            <w:r w:rsidRPr="00743DD8">
              <w:rPr>
                <w:rFonts w:ascii="ＭＳ Ｐ明朝" w:eastAsia="ＭＳ Ｐ明朝" w:hAnsi="ＭＳ Ｐ明朝" w:hint="eastAsia"/>
                <w:sz w:val="24"/>
                <w:szCs w:val="24"/>
              </w:rPr>
              <w:t>・東シナ海等かじき等流し網漁業及びかじき等流し網漁業</w:t>
            </w:r>
          </w:p>
        </w:tc>
        <w:tc>
          <w:tcPr>
            <w:tcW w:w="3087" w:type="dxa"/>
          </w:tcPr>
          <w:p w14:paraId="7D17D9CB" w14:textId="77777777" w:rsidR="00D41CD3" w:rsidRPr="00743DD8" w:rsidRDefault="00D41CD3" w:rsidP="00047BE2">
            <w:pPr>
              <w:pStyle w:val="a7"/>
              <w:spacing w:line="360" w:lineRule="exact"/>
              <w:ind w:leftChars="0" w:left="0"/>
              <w:rPr>
                <w:rFonts w:ascii="ＭＳ Ｐ明朝" w:eastAsia="ＭＳ Ｐ明朝" w:hAnsi="ＭＳ Ｐ明朝"/>
                <w:sz w:val="24"/>
                <w:szCs w:val="24"/>
              </w:rPr>
            </w:pPr>
            <w:r w:rsidRPr="00743DD8">
              <w:rPr>
                <w:rFonts w:ascii="ＭＳ Ｐ明朝" w:eastAsia="ＭＳ Ｐ明朝" w:hAnsi="ＭＳ Ｐ明朝" w:cs="Times New Roman" w:hint="eastAsia"/>
                <w:spacing w:val="2"/>
                <w:sz w:val="24"/>
                <w:szCs w:val="24"/>
              </w:rPr>
              <w:t>・</w:t>
            </w:r>
            <w:r w:rsidR="00047BE2" w:rsidRPr="00743DD8">
              <w:rPr>
                <w:rFonts w:ascii="ＭＳ Ｐ明朝" w:eastAsia="ＭＳ Ｐ明朝" w:hAnsi="ＭＳ Ｐ明朝" w:cs="Times New Roman" w:hint="eastAsia"/>
                <w:spacing w:val="2"/>
                <w:sz w:val="24"/>
                <w:szCs w:val="24"/>
              </w:rPr>
              <w:t>全国かじき等流し網漁業協議会</w:t>
            </w:r>
          </w:p>
        </w:tc>
        <w:tc>
          <w:tcPr>
            <w:tcW w:w="2956" w:type="dxa"/>
          </w:tcPr>
          <w:p w14:paraId="170B3018" w14:textId="77777777" w:rsidR="00D41CD3" w:rsidRPr="00743DD8" w:rsidRDefault="00D41CD3" w:rsidP="00D41CD3">
            <w:pPr>
              <w:pStyle w:val="a7"/>
              <w:spacing w:line="360" w:lineRule="exact"/>
              <w:ind w:leftChars="0" w:left="0"/>
              <w:rPr>
                <w:rFonts w:ascii="ＭＳ Ｐ明朝" w:eastAsia="ＭＳ Ｐ明朝" w:hAnsi="ＭＳ Ｐ明朝"/>
                <w:sz w:val="24"/>
                <w:szCs w:val="24"/>
              </w:rPr>
            </w:pPr>
            <w:r w:rsidRPr="00743DD8">
              <w:rPr>
                <w:rFonts w:ascii="ＭＳ Ｐ明朝" w:eastAsia="ＭＳ Ｐ明朝" w:hAnsi="ＭＳ Ｐ明朝" w:hint="eastAsia"/>
                <w:sz w:val="24"/>
                <w:szCs w:val="24"/>
              </w:rPr>
              <w:t>・</w:t>
            </w:r>
            <w:r w:rsidR="00FE28EE" w:rsidRPr="00743DD8">
              <w:rPr>
                <w:rFonts w:ascii="ＭＳ Ｐ明朝" w:eastAsia="ＭＳ Ｐ明朝" w:hAnsi="ＭＳ Ｐ明朝" w:hint="eastAsia"/>
                <w:sz w:val="24"/>
                <w:szCs w:val="24"/>
              </w:rPr>
              <w:t>１日１隻で0.5</w:t>
            </w:r>
            <w:r w:rsidR="00D60137" w:rsidRPr="00743DD8">
              <w:rPr>
                <w:rFonts w:ascii="ＭＳ Ｐ明朝" w:eastAsia="ＭＳ Ｐ明朝" w:hAnsi="ＭＳ Ｐ明朝" w:hint="eastAsia"/>
                <w:sz w:val="24"/>
                <w:szCs w:val="24"/>
              </w:rPr>
              <w:t>トンを超える量</w:t>
            </w:r>
            <w:r w:rsidR="00047BE2" w:rsidRPr="00743DD8">
              <w:rPr>
                <w:rFonts w:ascii="ＭＳ Ｐ明朝" w:eastAsia="ＭＳ Ｐ明朝" w:hAnsi="ＭＳ Ｐ明朝" w:hint="eastAsia"/>
                <w:sz w:val="24"/>
                <w:szCs w:val="24"/>
              </w:rPr>
              <w:t>の採捕</w:t>
            </w:r>
          </w:p>
        </w:tc>
      </w:tr>
    </w:tbl>
    <w:p w14:paraId="050DA103" w14:textId="77777777" w:rsidR="00D41CD3" w:rsidRPr="00743DD8" w:rsidRDefault="00D41CD3" w:rsidP="00D41CD3">
      <w:pPr>
        <w:spacing w:line="360" w:lineRule="exact"/>
        <w:rPr>
          <w:rFonts w:ascii="ＭＳ Ｐ明朝" w:eastAsia="ＭＳ Ｐ明朝" w:hAnsi="ＭＳ Ｐ明朝"/>
          <w:sz w:val="28"/>
          <w:szCs w:val="28"/>
        </w:rPr>
      </w:pPr>
    </w:p>
    <w:p w14:paraId="76E6AE81" w14:textId="3746378C" w:rsidR="00D41CD3" w:rsidRPr="00743DD8" w:rsidRDefault="00A75E9B" w:rsidP="00A75E9B">
      <w:pPr>
        <w:spacing w:line="360" w:lineRule="exact"/>
        <w:ind w:left="280"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（３）</w:t>
      </w:r>
      <w:r w:rsidR="00074EBC" w:rsidRPr="00743DD8">
        <w:rPr>
          <w:rFonts w:ascii="ＭＳ Ｐ明朝" w:eastAsia="ＭＳ Ｐ明朝" w:hAnsi="ＭＳ Ｐ明朝" w:hint="eastAsia"/>
          <w:sz w:val="28"/>
          <w:szCs w:val="28"/>
        </w:rPr>
        <w:t>国は</w:t>
      </w:r>
      <w:r w:rsidR="00375DED" w:rsidRPr="00743DD8">
        <w:rPr>
          <w:rFonts w:ascii="ＭＳ Ｐ明朝" w:eastAsia="ＭＳ Ｐ明朝" w:hAnsi="ＭＳ Ｐ明朝" w:hint="eastAsia"/>
          <w:sz w:val="28"/>
          <w:szCs w:val="28"/>
        </w:rPr>
        <w:t>大臣管理漁業別に当該漁業の配分</w:t>
      </w:r>
      <w:r w:rsidR="00D41CD3" w:rsidRPr="00743DD8">
        <w:rPr>
          <w:rFonts w:ascii="ＭＳ Ｐ明朝" w:eastAsia="ＭＳ Ｐ明朝" w:hAnsi="ＭＳ Ｐ明朝" w:hint="eastAsia"/>
          <w:sz w:val="28"/>
          <w:szCs w:val="28"/>
        </w:rPr>
        <w:t>量</w:t>
      </w:r>
      <w:r w:rsidR="00FA596D" w:rsidRPr="00743DD8">
        <w:rPr>
          <w:rFonts w:ascii="ＭＳ Ｐ明朝" w:eastAsia="ＭＳ Ｐ明朝" w:hAnsi="ＭＳ Ｐ明朝" w:hint="eastAsia"/>
          <w:sz w:val="28"/>
          <w:szCs w:val="28"/>
        </w:rPr>
        <w:t>を超えるおそれがあると認められるとき（</w:t>
      </w:r>
      <w:r w:rsidR="00375DED" w:rsidRPr="00743DD8">
        <w:rPr>
          <w:rFonts w:ascii="ＭＳ Ｐ明朝" w:eastAsia="ＭＳ Ｐ明朝" w:hAnsi="ＭＳ Ｐ明朝" w:hint="eastAsia"/>
          <w:sz w:val="28"/>
          <w:szCs w:val="28"/>
        </w:rPr>
        <w:t>配分量の７割を超えるときを基準とし、</w:t>
      </w:r>
      <w:r w:rsidR="00FA596D" w:rsidRPr="00743DD8">
        <w:rPr>
          <w:rFonts w:ascii="ＭＳ Ｐ明朝" w:eastAsia="ＭＳ Ｐ明朝" w:hAnsi="ＭＳ Ｐ明朝" w:hint="eastAsia"/>
          <w:sz w:val="28"/>
          <w:szCs w:val="28"/>
        </w:rPr>
        <w:t>管理期間の経過に応じ</w:t>
      </w:r>
      <w:r w:rsidR="00375DED" w:rsidRPr="00743DD8">
        <w:rPr>
          <w:rFonts w:ascii="ＭＳ Ｐ明朝" w:eastAsia="ＭＳ Ｐ明朝" w:hAnsi="ＭＳ Ｐ明朝" w:hint="eastAsia"/>
          <w:sz w:val="28"/>
          <w:szCs w:val="28"/>
        </w:rPr>
        <w:t>て</w:t>
      </w:r>
      <w:r w:rsidR="00FA596D" w:rsidRPr="00743DD8">
        <w:rPr>
          <w:rFonts w:ascii="ＭＳ Ｐ明朝" w:eastAsia="ＭＳ Ｐ明朝" w:hAnsi="ＭＳ Ｐ明朝" w:hint="eastAsia"/>
          <w:sz w:val="28"/>
          <w:szCs w:val="28"/>
        </w:rPr>
        <w:t>判断する</w:t>
      </w:r>
      <w:r w:rsidR="00375DED" w:rsidRPr="00743DD8">
        <w:rPr>
          <w:rFonts w:ascii="ＭＳ Ｐ明朝" w:eastAsia="ＭＳ Ｐ明朝" w:hAnsi="ＭＳ Ｐ明朝" w:hint="eastAsia"/>
          <w:sz w:val="28"/>
          <w:szCs w:val="28"/>
        </w:rPr>
        <w:t>もの</w:t>
      </w:r>
      <w:r w:rsidR="00FA596D" w:rsidRPr="00743DD8">
        <w:rPr>
          <w:rFonts w:ascii="ＭＳ Ｐ明朝" w:eastAsia="ＭＳ Ｐ明朝" w:hAnsi="ＭＳ Ｐ明朝" w:hint="eastAsia"/>
          <w:sz w:val="28"/>
          <w:szCs w:val="28"/>
        </w:rPr>
        <w:t>とする）は資源管理法第８条に基づき当該採捕数量を公表する</w:t>
      </w:r>
      <w:r w:rsidR="002108A6" w:rsidRPr="00743DD8">
        <w:rPr>
          <w:rFonts w:ascii="ＭＳ Ｐ明朝" w:eastAsia="ＭＳ Ｐ明朝" w:hAnsi="ＭＳ Ｐ明朝" w:hint="eastAsia"/>
          <w:sz w:val="28"/>
          <w:szCs w:val="28"/>
        </w:rPr>
        <w:t>ものとする</w:t>
      </w:r>
      <w:r w:rsidR="00FA596D" w:rsidRPr="00743DD8">
        <w:rPr>
          <w:rFonts w:ascii="ＭＳ Ｐ明朝" w:eastAsia="ＭＳ Ｐ明朝" w:hAnsi="ＭＳ Ｐ明朝" w:hint="eastAsia"/>
          <w:sz w:val="28"/>
          <w:szCs w:val="28"/>
        </w:rPr>
        <w:t>。</w:t>
      </w:r>
    </w:p>
    <w:p w14:paraId="0AC17078" w14:textId="77777777" w:rsidR="002108A6" w:rsidRPr="00743DD8" w:rsidRDefault="002108A6" w:rsidP="002108A6">
      <w:pPr>
        <w:spacing w:line="360" w:lineRule="exact"/>
        <w:rPr>
          <w:rFonts w:ascii="ＭＳ Ｐ明朝" w:eastAsia="ＭＳ Ｐ明朝" w:hAnsi="ＭＳ Ｐ明朝"/>
          <w:sz w:val="28"/>
          <w:szCs w:val="28"/>
        </w:rPr>
      </w:pPr>
    </w:p>
    <w:p w14:paraId="3A046AC2" w14:textId="00983AED" w:rsidR="002108A6" w:rsidRPr="00743DD8" w:rsidRDefault="00375DED" w:rsidP="002108A6">
      <w:pPr>
        <w:spacing w:line="360" w:lineRule="exact"/>
        <w:rPr>
          <w:rFonts w:ascii="ＭＳ Ｐ明朝" w:eastAsia="ＭＳ Ｐ明朝" w:hAnsi="ＭＳ Ｐ明朝"/>
          <w:sz w:val="28"/>
          <w:szCs w:val="28"/>
        </w:rPr>
      </w:pPr>
      <w:r w:rsidRPr="00743DD8">
        <w:rPr>
          <w:rFonts w:ascii="ＭＳ Ｐゴシック" w:eastAsia="ＭＳ Ｐゴシック" w:hAnsi="ＭＳ Ｐゴシック" w:hint="eastAsia"/>
          <w:sz w:val="28"/>
          <w:szCs w:val="28"/>
        </w:rPr>
        <w:t>３　大臣管理漁業の早期是正</w:t>
      </w:r>
      <w:r w:rsidR="002108A6" w:rsidRPr="00743DD8">
        <w:rPr>
          <w:rFonts w:ascii="ＭＳ Ｐゴシック" w:eastAsia="ＭＳ Ｐゴシック" w:hAnsi="ＭＳ Ｐゴシック" w:hint="eastAsia"/>
          <w:sz w:val="28"/>
          <w:szCs w:val="28"/>
        </w:rPr>
        <w:t>措置等について</w:t>
      </w:r>
    </w:p>
    <w:p w14:paraId="56807309" w14:textId="4A8F31A1" w:rsidR="002108A6" w:rsidRPr="00743DD8" w:rsidRDefault="00A75E9B" w:rsidP="00A75E9B">
      <w:pPr>
        <w:spacing w:line="360" w:lineRule="exact"/>
        <w:ind w:left="280"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（１）</w:t>
      </w:r>
      <w:r w:rsidR="00D41CD3" w:rsidRPr="00743DD8">
        <w:rPr>
          <w:rFonts w:ascii="ＭＳ Ｐ明朝" w:eastAsia="ＭＳ Ｐ明朝" w:hAnsi="ＭＳ Ｐ明朝" w:hint="eastAsia"/>
          <w:sz w:val="28"/>
          <w:szCs w:val="28"/>
        </w:rPr>
        <w:t>国は</w:t>
      </w:r>
      <w:r w:rsidR="00375DED" w:rsidRPr="00743DD8">
        <w:rPr>
          <w:rFonts w:ascii="ＭＳ Ｐ明朝" w:eastAsia="ＭＳ Ｐ明朝" w:hAnsi="ＭＳ Ｐ明朝" w:hint="eastAsia"/>
          <w:sz w:val="28"/>
          <w:szCs w:val="28"/>
        </w:rPr>
        <w:t>各大臣管理漁業の配分量の７割を超えるときを基準として、過去の採捕実績の状況を踏まえ早期是正措置をとるものとする。具体的には資源管理法第９条に基づき、各大臣管理漁業の漁業者団体を通じて漁業者に対し、</w:t>
      </w:r>
      <w:r w:rsidR="00FA596D" w:rsidRPr="00743DD8">
        <w:rPr>
          <w:rFonts w:ascii="ＭＳ Ｐ明朝" w:eastAsia="ＭＳ Ｐ明朝" w:hAnsi="ＭＳ Ｐ明朝" w:hint="eastAsia"/>
          <w:sz w:val="28"/>
          <w:szCs w:val="28"/>
        </w:rPr>
        <w:t>助言、指導又は勧告</w:t>
      </w:r>
      <w:r w:rsidR="00D41CD3" w:rsidRPr="00743DD8">
        <w:rPr>
          <w:rFonts w:ascii="ＭＳ Ｐ明朝" w:eastAsia="ＭＳ Ｐ明朝" w:hAnsi="ＭＳ Ｐ明朝" w:hint="eastAsia"/>
          <w:sz w:val="28"/>
          <w:szCs w:val="28"/>
        </w:rPr>
        <w:t>を行うものとする。</w:t>
      </w:r>
    </w:p>
    <w:tbl>
      <w:tblPr>
        <w:tblStyle w:val="a8"/>
        <w:tblW w:w="0" w:type="auto"/>
        <w:tblInd w:w="392" w:type="dxa"/>
        <w:tblLook w:val="04A0" w:firstRow="1" w:lastRow="0" w:firstColumn="1" w:lastColumn="0" w:noHBand="0" w:noVBand="1"/>
      </w:tblPr>
      <w:tblGrid>
        <w:gridCol w:w="3685"/>
        <w:gridCol w:w="5437"/>
      </w:tblGrid>
      <w:tr w:rsidR="00DA19EC" w:rsidRPr="00743DD8" w14:paraId="656967F4" w14:textId="77777777" w:rsidTr="00E42BA0">
        <w:tc>
          <w:tcPr>
            <w:tcW w:w="3685" w:type="dxa"/>
          </w:tcPr>
          <w:p w14:paraId="18CA02F4" w14:textId="77777777" w:rsidR="00375DED" w:rsidRPr="00743DD8" w:rsidRDefault="00375DED" w:rsidP="00E42BA0">
            <w:pPr>
              <w:pStyle w:val="a7"/>
              <w:spacing w:line="300" w:lineRule="exact"/>
              <w:ind w:leftChars="0" w:left="0"/>
              <w:jc w:val="center"/>
              <w:rPr>
                <w:rFonts w:ascii="ＭＳ Ｐ明朝" w:eastAsia="ＭＳ Ｐ明朝" w:hAnsi="ＭＳ Ｐ明朝"/>
                <w:sz w:val="24"/>
                <w:szCs w:val="24"/>
              </w:rPr>
            </w:pPr>
            <w:r w:rsidRPr="00743DD8">
              <w:rPr>
                <w:rFonts w:ascii="ＭＳ Ｐ明朝" w:eastAsia="ＭＳ Ｐ明朝" w:hAnsi="ＭＳ Ｐ明朝" w:hint="eastAsia"/>
                <w:sz w:val="24"/>
                <w:szCs w:val="24"/>
              </w:rPr>
              <w:t>事項</w:t>
            </w:r>
          </w:p>
        </w:tc>
        <w:tc>
          <w:tcPr>
            <w:tcW w:w="5437" w:type="dxa"/>
          </w:tcPr>
          <w:p w14:paraId="18E00696" w14:textId="77777777" w:rsidR="00375DED" w:rsidRPr="00743DD8" w:rsidRDefault="00375DED" w:rsidP="00E42BA0">
            <w:pPr>
              <w:pStyle w:val="a7"/>
              <w:spacing w:line="300" w:lineRule="exact"/>
              <w:ind w:leftChars="0" w:left="0"/>
              <w:jc w:val="center"/>
              <w:rPr>
                <w:rFonts w:ascii="ＭＳ Ｐ明朝" w:eastAsia="ＭＳ Ｐ明朝" w:hAnsi="ＭＳ Ｐ明朝"/>
                <w:sz w:val="24"/>
                <w:szCs w:val="24"/>
              </w:rPr>
            </w:pPr>
            <w:r w:rsidRPr="00743DD8">
              <w:rPr>
                <w:rFonts w:ascii="ＭＳ Ｐ明朝" w:eastAsia="ＭＳ Ｐ明朝" w:hAnsi="ＭＳ Ｐ明朝" w:hint="eastAsia"/>
                <w:sz w:val="24"/>
                <w:szCs w:val="24"/>
              </w:rPr>
              <w:t>助言・指導等の内容</w:t>
            </w:r>
          </w:p>
        </w:tc>
      </w:tr>
      <w:tr w:rsidR="00DA19EC" w:rsidRPr="00743DD8" w14:paraId="2EDFC735" w14:textId="77777777" w:rsidTr="00E42BA0">
        <w:tc>
          <w:tcPr>
            <w:tcW w:w="3685" w:type="dxa"/>
          </w:tcPr>
          <w:p w14:paraId="17C5F614" w14:textId="77777777" w:rsidR="00375DED" w:rsidRPr="00743DD8" w:rsidRDefault="00375DED" w:rsidP="00E42BA0">
            <w:pPr>
              <w:pStyle w:val="a7"/>
              <w:spacing w:line="300" w:lineRule="exact"/>
              <w:ind w:leftChars="0" w:left="0"/>
              <w:jc w:val="left"/>
              <w:rPr>
                <w:rFonts w:ascii="ＭＳ Ｐ明朝" w:eastAsia="ＭＳ Ｐ明朝" w:hAnsi="ＭＳ Ｐ明朝"/>
                <w:sz w:val="24"/>
                <w:szCs w:val="24"/>
              </w:rPr>
            </w:pPr>
            <w:r w:rsidRPr="00743DD8">
              <w:rPr>
                <w:rFonts w:ascii="ＭＳ Ｐ明朝" w:eastAsia="ＭＳ Ｐ明朝" w:hAnsi="ＭＳ Ｐ明朝" w:hint="eastAsia"/>
                <w:sz w:val="24"/>
                <w:szCs w:val="24"/>
              </w:rPr>
              <w:t>・各大臣管理漁業の配分量の７割を超えるとき</w:t>
            </w:r>
          </w:p>
        </w:tc>
        <w:tc>
          <w:tcPr>
            <w:tcW w:w="5437" w:type="dxa"/>
          </w:tcPr>
          <w:p w14:paraId="207E091A" w14:textId="77777777" w:rsidR="00375DED" w:rsidRPr="00743DD8" w:rsidRDefault="00375DED" w:rsidP="00E42BA0">
            <w:pPr>
              <w:pStyle w:val="a7"/>
              <w:spacing w:line="300" w:lineRule="exact"/>
              <w:ind w:leftChars="0" w:left="0"/>
              <w:jc w:val="left"/>
              <w:rPr>
                <w:rFonts w:ascii="ＭＳ Ｐ明朝" w:eastAsia="ＭＳ Ｐ明朝" w:hAnsi="ＭＳ Ｐ明朝"/>
                <w:sz w:val="24"/>
                <w:szCs w:val="24"/>
              </w:rPr>
            </w:pPr>
            <w:r w:rsidRPr="00743DD8">
              <w:rPr>
                <w:rFonts w:ascii="ＭＳ Ｐ明朝" w:eastAsia="ＭＳ Ｐ明朝" w:hAnsi="ＭＳ Ｐ明朝" w:hint="eastAsia"/>
                <w:sz w:val="24"/>
                <w:szCs w:val="24"/>
              </w:rPr>
              <w:t>・輪番休漁等の漁業特性に応じた具体的な管理措置の実施を助言</w:t>
            </w:r>
          </w:p>
          <w:p w14:paraId="1E2FE7E4" w14:textId="77777777" w:rsidR="00375DED" w:rsidRPr="00743DD8" w:rsidRDefault="00375DED" w:rsidP="00E42BA0">
            <w:pPr>
              <w:pStyle w:val="a7"/>
              <w:spacing w:line="300" w:lineRule="exact"/>
              <w:ind w:leftChars="0" w:left="0"/>
              <w:jc w:val="left"/>
              <w:rPr>
                <w:rFonts w:ascii="ＭＳ Ｐ明朝" w:eastAsia="ＭＳ Ｐ明朝" w:hAnsi="ＭＳ Ｐ明朝"/>
                <w:sz w:val="24"/>
                <w:szCs w:val="24"/>
              </w:rPr>
            </w:pPr>
            <w:r w:rsidRPr="00743DD8">
              <w:rPr>
                <w:rFonts w:ascii="ＭＳ Ｐ明朝" w:eastAsia="ＭＳ Ｐ明朝" w:hAnsi="ＭＳ Ｐ明朝" w:hint="eastAsia"/>
                <w:sz w:val="24"/>
                <w:szCs w:val="24"/>
              </w:rPr>
              <w:t>・ただし、操業海区別や月別等に配分を細分化して管理している場合は配分枠の遵守状況を踏まえつつ助言</w:t>
            </w:r>
          </w:p>
        </w:tc>
      </w:tr>
      <w:tr w:rsidR="00DA19EC" w:rsidRPr="00743DD8" w14:paraId="562E7B0C" w14:textId="77777777" w:rsidTr="00E42BA0">
        <w:tc>
          <w:tcPr>
            <w:tcW w:w="3685" w:type="dxa"/>
          </w:tcPr>
          <w:p w14:paraId="59EA0AA1" w14:textId="743E9ACA" w:rsidR="00375DED" w:rsidRPr="00743DD8" w:rsidRDefault="00375DED" w:rsidP="00375DED">
            <w:pPr>
              <w:pStyle w:val="a7"/>
              <w:spacing w:line="300" w:lineRule="exact"/>
              <w:ind w:leftChars="0" w:left="0"/>
              <w:jc w:val="left"/>
              <w:rPr>
                <w:rFonts w:ascii="ＭＳ Ｐ明朝" w:eastAsia="ＭＳ Ｐ明朝" w:hAnsi="ＭＳ Ｐ明朝"/>
                <w:sz w:val="24"/>
                <w:szCs w:val="24"/>
              </w:rPr>
            </w:pPr>
            <w:r w:rsidRPr="00743DD8">
              <w:rPr>
                <w:rFonts w:ascii="ＭＳ Ｐ明朝" w:eastAsia="ＭＳ Ｐ明朝" w:hAnsi="ＭＳ Ｐ明朝" w:hint="eastAsia"/>
                <w:sz w:val="24"/>
                <w:szCs w:val="24"/>
              </w:rPr>
              <w:t>・各大臣管理漁業の配分量の</w:t>
            </w:r>
            <w:r w:rsidR="00743DD8">
              <w:rPr>
                <w:rFonts w:ascii="ＭＳ Ｐ明朝" w:eastAsia="ＭＳ Ｐ明朝" w:hAnsi="ＭＳ Ｐ明朝" w:hint="eastAsia"/>
                <w:sz w:val="24"/>
                <w:szCs w:val="24"/>
              </w:rPr>
              <w:t>８</w:t>
            </w:r>
            <w:r w:rsidRPr="00743DD8">
              <w:rPr>
                <w:rFonts w:ascii="ＭＳ Ｐ明朝" w:eastAsia="ＭＳ Ｐ明朝" w:hAnsi="ＭＳ Ｐ明朝" w:hint="eastAsia"/>
                <w:sz w:val="24"/>
                <w:szCs w:val="24"/>
              </w:rPr>
              <w:t>割を超えるとき</w:t>
            </w:r>
          </w:p>
        </w:tc>
        <w:tc>
          <w:tcPr>
            <w:tcW w:w="5437" w:type="dxa"/>
          </w:tcPr>
          <w:p w14:paraId="02A69C2E" w14:textId="77777777" w:rsidR="00375DED" w:rsidRPr="00743DD8" w:rsidRDefault="00375DED" w:rsidP="00375DED">
            <w:pPr>
              <w:pStyle w:val="a7"/>
              <w:spacing w:line="300" w:lineRule="exact"/>
              <w:ind w:leftChars="0" w:left="0"/>
              <w:jc w:val="left"/>
              <w:rPr>
                <w:rFonts w:ascii="ＭＳ Ｐ明朝" w:eastAsia="ＭＳ Ｐ明朝" w:hAnsi="ＭＳ Ｐ明朝"/>
                <w:sz w:val="24"/>
                <w:szCs w:val="24"/>
              </w:rPr>
            </w:pPr>
            <w:r w:rsidRPr="00743DD8">
              <w:rPr>
                <w:rFonts w:ascii="ＭＳ Ｐ明朝" w:eastAsia="ＭＳ Ｐ明朝" w:hAnsi="ＭＳ Ｐ明朝" w:hint="eastAsia"/>
                <w:sz w:val="24"/>
                <w:szCs w:val="24"/>
              </w:rPr>
              <w:t>・くろまぐろの生存個体は放流し、くろまぐろの採捕は混獲のみとして数量を最小限に留めることを指導</w:t>
            </w:r>
          </w:p>
          <w:p w14:paraId="4CC25472" w14:textId="77777777" w:rsidR="00375DED" w:rsidRPr="00743DD8" w:rsidRDefault="00375DED" w:rsidP="00E42BA0">
            <w:pPr>
              <w:pStyle w:val="a7"/>
              <w:spacing w:line="300" w:lineRule="exact"/>
              <w:ind w:leftChars="0" w:left="0"/>
              <w:jc w:val="left"/>
              <w:rPr>
                <w:rFonts w:ascii="ＭＳ Ｐ明朝" w:eastAsia="ＭＳ Ｐ明朝" w:hAnsi="ＭＳ Ｐ明朝"/>
                <w:sz w:val="24"/>
                <w:szCs w:val="24"/>
              </w:rPr>
            </w:pPr>
            <w:r w:rsidRPr="00743DD8">
              <w:rPr>
                <w:rFonts w:ascii="ＭＳ Ｐ明朝" w:eastAsia="ＭＳ Ｐ明朝" w:hAnsi="ＭＳ Ｐ明朝" w:hint="eastAsia"/>
                <w:sz w:val="24"/>
                <w:szCs w:val="24"/>
              </w:rPr>
              <w:t>・ただし、操業海区別や月別等に配分を細分化して管理している場合は配分枠の遵守状況を踏まえつつ指導</w:t>
            </w:r>
          </w:p>
        </w:tc>
      </w:tr>
      <w:tr w:rsidR="004C52F4" w:rsidRPr="00743DD8" w14:paraId="731B3A63" w14:textId="77777777" w:rsidTr="00E42BA0">
        <w:tc>
          <w:tcPr>
            <w:tcW w:w="3685" w:type="dxa"/>
          </w:tcPr>
          <w:p w14:paraId="50335FD6" w14:textId="116F8F3E" w:rsidR="00375DED" w:rsidRPr="00743DD8" w:rsidRDefault="00375DED" w:rsidP="00375DED">
            <w:pPr>
              <w:pStyle w:val="a7"/>
              <w:spacing w:line="300" w:lineRule="exact"/>
              <w:ind w:leftChars="0" w:left="0"/>
              <w:jc w:val="left"/>
              <w:rPr>
                <w:rFonts w:ascii="ＭＳ Ｐ明朝" w:eastAsia="ＭＳ Ｐ明朝" w:hAnsi="ＭＳ Ｐ明朝"/>
                <w:sz w:val="24"/>
                <w:szCs w:val="24"/>
              </w:rPr>
            </w:pPr>
            <w:r w:rsidRPr="00743DD8">
              <w:rPr>
                <w:rFonts w:ascii="ＭＳ Ｐ明朝" w:eastAsia="ＭＳ Ｐ明朝" w:hAnsi="ＭＳ Ｐ明朝" w:hint="eastAsia"/>
                <w:sz w:val="24"/>
                <w:szCs w:val="24"/>
              </w:rPr>
              <w:t>・各大臣管理漁業の配分量の</w:t>
            </w:r>
            <w:r w:rsidR="00743DD8">
              <w:rPr>
                <w:rFonts w:ascii="ＭＳ Ｐ明朝" w:eastAsia="ＭＳ Ｐ明朝" w:hAnsi="ＭＳ Ｐ明朝" w:hint="eastAsia"/>
                <w:sz w:val="24"/>
                <w:szCs w:val="24"/>
              </w:rPr>
              <w:t>９</w:t>
            </w:r>
            <w:r w:rsidRPr="00743DD8">
              <w:rPr>
                <w:rFonts w:ascii="ＭＳ Ｐ明朝" w:eastAsia="ＭＳ Ｐ明朝" w:hAnsi="ＭＳ Ｐ明朝" w:hint="eastAsia"/>
                <w:sz w:val="24"/>
                <w:szCs w:val="24"/>
              </w:rPr>
              <w:t>割を超えるとき</w:t>
            </w:r>
          </w:p>
        </w:tc>
        <w:tc>
          <w:tcPr>
            <w:tcW w:w="5437" w:type="dxa"/>
          </w:tcPr>
          <w:p w14:paraId="5DF084D5" w14:textId="77777777" w:rsidR="00375DED" w:rsidRPr="00743DD8" w:rsidRDefault="00375DED" w:rsidP="00375DED">
            <w:pPr>
              <w:pStyle w:val="a7"/>
              <w:spacing w:line="300" w:lineRule="exact"/>
              <w:ind w:leftChars="0" w:left="0"/>
              <w:jc w:val="left"/>
              <w:rPr>
                <w:rFonts w:ascii="ＭＳ Ｐ明朝" w:eastAsia="ＭＳ Ｐ明朝" w:hAnsi="ＭＳ Ｐ明朝"/>
                <w:sz w:val="24"/>
                <w:szCs w:val="24"/>
              </w:rPr>
            </w:pPr>
            <w:r w:rsidRPr="00743DD8">
              <w:rPr>
                <w:rFonts w:ascii="ＭＳ Ｐ明朝" w:eastAsia="ＭＳ Ｐ明朝" w:hAnsi="ＭＳ Ｐ明朝" w:hint="eastAsia"/>
                <w:sz w:val="24"/>
                <w:szCs w:val="24"/>
              </w:rPr>
              <w:t>・くろまぐろを獲ることを目的とした操業は停止し、生存個体は放流、くろまぐろの採捕はやむを得ない混獲のみとして数量を最小限に留めることを勧告</w:t>
            </w:r>
          </w:p>
          <w:p w14:paraId="6F24D563" w14:textId="77777777" w:rsidR="00375DED" w:rsidRPr="00743DD8" w:rsidRDefault="00375DED" w:rsidP="00375DED">
            <w:pPr>
              <w:pStyle w:val="a7"/>
              <w:spacing w:line="300" w:lineRule="exact"/>
              <w:ind w:leftChars="0" w:left="0"/>
              <w:jc w:val="left"/>
              <w:rPr>
                <w:rFonts w:ascii="ＭＳ Ｐ明朝" w:eastAsia="ＭＳ Ｐ明朝" w:hAnsi="ＭＳ Ｐ明朝"/>
                <w:sz w:val="24"/>
                <w:szCs w:val="24"/>
              </w:rPr>
            </w:pPr>
            <w:r w:rsidRPr="00743DD8">
              <w:rPr>
                <w:rFonts w:ascii="ＭＳ Ｐ明朝" w:eastAsia="ＭＳ Ｐ明朝" w:hAnsi="ＭＳ Ｐ明朝" w:hint="eastAsia"/>
                <w:sz w:val="24"/>
                <w:szCs w:val="24"/>
              </w:rPr>
              <w:t>・ただし、操業海区別や月別等に配分を細分化して管理している場合は配分枠の遵守状況を踏まえつつ勧告</w:t>
            </w:r>
          </w:p>
        </w:tc>
      </w:tr>
    </w:tbl>
    <w:p w14:paraId="769BD8E1" w14:textId="77777777" w:rsidR="002108A6" w:rsidRPr="00743DD8" w:rsidRDefault="002108A6" w:rsidP="002108A6">
      <w:pPr>
        <w:pStyle w:val="a7"/>
        <w:spacing w:line="360" w:lineRule="exact"/>
        <w:ind w:leftChars="0" w:left="360"/>
        <w:rPr>
          <w:rFonts w:ascii="ＭＳ Ｐ明朝" w:eastAsia="ＭＳ Ｐ明朝" w:hAnsi="ＭＳ Ｐ明朝"/>
          <w:sz w:val="28"/>
          <w:szCs w:val="28"/>
        </w:rPr>
      </w:pPr>
    </w:p>
    <w:p w14:paraId="53DC25C0" w14:textId="172BD34E" w:rsidR="00D41CD3" w:rsidRPr="00743DD8" w:rsidRDefault="00A75E9B" w:rsidP="00A75E9B">
      <w:pPr>
        <w:spacing w:line="360" w:lineRule="exact"/>
        <w:ind w:left="280"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（２）</w:t>
      </w:r>
      <w:r w:rsidR="00047BE2" w:rsidRPr="00743DD8">
        <w:rPr>
          <w:rFonts w:ascii="ＭＳ Ｐ明朝" w:eastAsia="ＭＳ Ｐ明朝" w:hAnsi="ＭＳ Ｐ明朝" w:hint="eastAsia"/>
          <w:sz w:val="28"/>
          <w:szCs w:val="28"/>
        </w:rPr>
        <w:t>管理期間の経過に応じ</w:t>
      </w:r>
      <w:r w:rsidR="00447360" w:rsidRPr="00743DD8">
        <w:rPr>
          <w:rFonts w:ascii="ＭＳ Ｐ明朝" w:eastAsia="ＭＳ Ｐ明朝" w:hAnsi="ＭＳ Ｐ明朝" w:hint="eastAsia"/>
          <w:sz w:val="28"/>
          <w:szCs w:val="28"/>
        </w:rPr>
        <w:t>た各大臣管理漁業の採捕量の積み上がり状況から当該配分量を超えるおそ</w:t>
      </w:r>
      <w:r w:rsidR="00047BE2" w:rsidRPr="00743DD8">
        <w:rPr>
          <w:rFonts w:ascii="ＭＳ Ｐ明朝" w:eastAsia="ＭＳ Ｐ明朝" w:hAnsi="ＭＳ Ｐ明朝" w:hint="eastAsia"/>
          <w:sz w:val="28"/>
          <w:szCs w:val="28"/>
        </w:rPr>
        <w:t>れが</w:t>
      </w:r>
      <w:r w:rsidR="00375DED" w:rsidRPr="00743DD8">
        <w:rPr>
          <w:rFonts w:ascii="ＭＳ Ｐ明朝" w:eastAsia="ＭＳ Ｐ明朝" w:hAnsi="ＭＳ Ｐ明朝" w:hint="eastAsia"/>
          <w:sz w:val="28"/>
          <w:szCs w:val="28"/>
        </w:rPr>
        <w:t>著しく大きい</w:t>
      </w:r>
      <w:r w:rsidR="00047BE2" w:rsidRPr="00743DD8">
        <w:rPr>
          <w:rFonts w:ascii="ＭＳ Ｐ明朝" w:eastAsia="ＭＳ Ｐ明朝" w:hAnsi="ＭＳ Ｐ明朝" w:hint="eastAsia"/>
          <w:sz w:val="28"/>
          <w:szCs w:val="28"/>
        </w:rPr>
        <w:t>場合は</w:t>
      </w:r>
      <w:r w:rsidR="002108A6" w:rsidRPr="00743DD8">
        <w:rPr>
          <w:rFonts w:ascii="ＭＳ Ｐ明朝" w:eastAsia="ＭＳ Ｐ明朝" w:hAnsi="ＭＳ Ｐ明朝" w:hint="eastAsia"/>
          <w:sz w:val="28"/>
          <w:szCs w:val="28"/>
        </w:rPr>
        <w:t>、</w:t>
      </w:r>
      <w:r w:rsidR="00047BE2" w:rsidRPr="00743DD8">
        <w:rPr>
          <w:rFonts w:ascii="ＭＳ Ｐ明朝" w:eastAsia="ＭＳ Ｐ明朝" w:hAnsi="ＭＳ Ｐ明朝" w:hint="eastAsia"/>
          <w:sz w:val="28"/>
          <w:szCs w:val="28"/>
        </w:rPr>
        <w:t>資源管理法第10条</w:t>
      </w:r>
      <w:r w:rsidR="002108A6" w:rsidRPr="00743DD8">
        <w:rPr>
          <w:rFonts w:ascii="ＭＳ Ｐ明朝" w:eastAsia="ＭＳ Ｐ明朝" w:hAnsi="ＭＳ Ｐ明朝" w:hint="eastAsia"/>
          <w:sz w:val="28"/>
          <w:szCs w:val="28"/>
        </w:rPr>
        <w:t>第１項</w:t>
      </w:r>
      <w:r w:rsidR="00047BE2" w:rsidRPr="00743DD8">
        <w:rPr>
          <w:rFonts w:ascii="ＭＳ Ｐ明朝" w:eastAsia="ＭＳ Ｐ明朝" w:hAnsi="ＭＳ Ｐ明朝" w:hint="eastAsia"/>
          <w:sz w:val="28"/>
          <w:szCs w:val="28"/>
        </w:rPr>
        <w:t>に基づき当該管理期間の末日までの間は採捕停止命令を行うものとする。</w:t>
      </w:r>
    </w:p>
    <w:p w14:paraId="3FA113E3" w14:textId="77777777" w:rsidR="002108A6" w:rsidRPr="00743DD8" w:rsidRDefault="002108A6" w:rsidP="00D41CD3">
      <w:pPr>
        <w:spacing w:line="360" w:lineRule="exact"/>
        <w:rPr>
          <w:rFonts w:ascii="ＭＳ Ｐゴシック" w:eastAsia="ＭＳ Ｐゴシック" w:hAnsi="ＭＳ Ｐゴシック"/>
          <w:sz w:val="28"/>
          <w:szCs w:val="28"/>
        </w:rPr>
      </w:pPr>
    </w:p>
    <w:p w14:paraId="2184BCD7" w14:textId="77777777" w:rsidR="00D41CD3" w:rsidRPr="00743DD8" w:rsidRDefault="00D41CD3" w:rsidP="00D41CD3">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第７　その他くろまぐろの保存及び管理に関する重要事項</w:t>
      </w:r>
    </w:p>
    <w:p w14:paraId="7C4D419E" w14:textId="77777777" w:rsidR="00E6050F" w:rsidRPr="00743DD8" w:rsidRDefault="00E6050F" w:rsidP="00E6050F">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１　都道府県から国に対する採捕数量報告</w:t>
      </w:r>
    </w:p>
    <w:p w14:paraId="3ADB4F79" w14:textId="77777777" w:rsidR="00E6050F" w:rsidRPr="00743DD8" w:rsidRDefault="00E6050F" w:rsidP="00EF0CFE">
      <w:pPr>
        <w:spacing w:line="360" w:lineRule="exact"/>
        <w:ind w:leftChars="100" w:left="210" w:firstLineChars="100" w:firstLine="280"/>
        <w:rPr>
          <w:rFonts w:ascii="ＭＳ Ｐゴシック" w:eastAsia="ＭＳ Ｐゴシック" w:hAnsi="ＭＳ Ｐゴシック"/>
          <w:sz w:val="28"/>
          <w:szCs w:val="28"/>
        </w:rPr>
      </w:pPr>
      <w:r w:rsidRPr="00743DD8">
        <w:rPr>
          <w:rFonts w:ascii="ＭＳ Ｐ明朝" w:eastAsia="ＭＳ Ｐ明朝" w:hAnsi="ＭＳ Ｐ明朝" w:hint="eastAsia"/>
          <w:sz w:val="28"/>
          <w:szCs w:val="28"/>
        </w:rPr>
        <w:t>各都道府県は、</w:t>
      </w:r>
      <w:r w:rsidR="00982A65" w:rsidRPr="00743DD8">
        <w:rPr>
          <w:rFonts w:ascii="ＭＳ Ｐ明朝" w:eastAsia="ＭＳ Ｐ明朝" w:hAnsi="ＭＳ Ｐ明朝" w:hint="eastAsia"/>
          <w:sz w:val="28"/>
          <w:szCs w:val="28"/>
        </w:rPr>
        <w:t>採捕数量が積み上がった場合は、</w:t>
      </w:r>
      <w:r w:rsidRPr="00743DD8">
        <w:rPr>
          <w:rFonts w:ascii="ＭＳ Ｐ明朝" w:eastAsia="ＭＳ Ｐ明朝" w:hAnsi="ＭＳ Ｐ明朝" w:hint="eastAsia"/>
          <w:sz w:val="28"/>
          <w:szCs w:val="28"/>
        </w:rPr>
        <w:t>漁業者から</w:t>
      </w:r>
      <w:r w:rsidR="00982A65" w:rsidRPr="00743DD8">
        <w:rPr>
          <w:rFonts w:ascii="ＭＳ Ｐ明朝" w:eastAsia="ＭＳ Ｐ明朝" w:hAnsi="ＭＳ Ｐ明朝" w:hint="eastAsia"/>
          <w:sz w:val="28"/>
          <w:szCs w:val="28"/>
        </w:rPr>
        <w:t>１日で１トンを超える採捕数量報告があった際に</w:t>
      </w:r>
      <w:r w:rsidRPr="00743DD8">
        <w:rPr>
          <w:rFonts w:ascii="ＭＳ Ｐ明朝" w:eastAsia="ＭＳ Ｐ明朝" w:hAnsi="ＭＳ Ｐ明朝" w:hint="eastAsia"/>
          <w:sz w:val="28"/>
          <w:szCs w:val="28"/>
        </w:rPr>
        <w:t>、速やかに採捕数量を国に伝達するものとする。</w:t>
      </w:r>
    </w:p>
    <w:p w14:paraId="075608B8" w14:textId="77777777" w:rsidR="00A75E9B" w:rsidRPr="00743DD8" w:rsidRDefault="00A75E9B" w:rsidP="00D41CD3">
      <w:pPr>
        <w:spacing w:line="360" w:lineRule="exact"/>
        <w:rPr>
          <w:rFonts w:ascii="ＭＳ Ｐゴシック" w:eastAsia="ＭＳ Ｐゴシック" w:hAnsi="ＭＳ Ｐゴシック"/>
          <w:sz w:val="28"/>
          <w:szCs w:val="28"/>
        </w:rPr>
      </w:pPr>
    </w:p>
    <w:p w14:paraId="0A849F37" w14:textId="77777777" w:rsidR="00D41CD3" w:rsidRPr="00743DD8" w:rsidRDefault="00E6050F" w:rsidP="00D41CD3">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２</w:t>
      </w:r>
      <w:r w:rsidR="00D41CD3" w:rsidRPr="00743DD8">
        <w:rPr>
          <w:rFonts w:ascii="ＭＳ Ｐゴシック" w:eastAsia="ＭＳ Ｐゴシック" w:hAnsi="ＭＳ Ｐゴシック" w:hint="eastAsia"/>
          <w:sz w:val="28"/>
          <w:szCs w:val="28"/>
        </w:rPr>
        <w:t xml:space="preserve">　遊漁</w:t>
      </w:r>
      <w:r w:rsidR="002B36DA" w:rsidRPr="00743DD8">
        <w:rPr>
          <w:rFonts w:ascii="ＭＳ Ｐゴシック" w:eastAsia="ＭＳ Ｐゴシック" w:hAnsi="ＭＳ Ｐゴシック" w:hint="eastAsia"/>
          <w:sz w:val="28"/>
          <w:szCs w:val="28"/>
        </w:rPr>
        <w:t>（遊漁者及び遊漁船業者）</w:t>
      </w:r>
      <w:r w:rsidR="00D41CD3" w:rsidRPr="00743DD8">
        <w:rPr>
          <w:rFonts w:ascii="ＭＳ Ｐゴシック" w:eastAsia="ＭＳ Ｐゴシック" w:hAnsi="ＭＳ Ｐゴシック" w:hint="eastAsia"/>
          <w:sz w:val="28"/>
          <w:szCs w:val="28"/>
        </w:rPr>
        <w:t>の管理</w:t>
      </w:r>
    </w:p>
    <w:p w14:paraId="1CDCB4AF" w14:textId="213D59E8" w:rsidR="00D41CD3" w:rsidRPr="00743DD8" w:rsidRDefault="00A75E9B" w:rsidP="00A75E9B">
      <w:pPr>
        <w:spacing w:line="360" w:lineRule="exact"/>
        <w:ind w:left="280"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（１）</w:t>
      </w:r>
      <w:r w:rsidR="00D41CD3" w:rsidRPr="00743DD8">
        <w:rPr>
          <w:rFonts w:ascii="ＭＳ Ｐ明朝" w:eastAsia="ＭＳ Ｐ明朝" w:hAnsi="ＭＳ Ｐ明朝" w:hint="eastAsia"/>
          <w:sz w:val="28"/>
          <w:szCs w:val="28"/>
        </w:rPr>
        <w:t>遊漁の管理は沿岸漁業者の管理に歩調を合わせていくことを基本とし、国と都道府県は協力して、遊漁者及び遊漁船業者に対して、漁業者の取組について周知を図り漁業者の取組に歩調を合わせた対応を行うことで管理する。</w:t>
      </w:r>
    </w:p>
    <w:p w14:paraId="5A0C5DC9" w14:textId="29EDA225" w:rsidR="00D41CD3" w:rsidRPr="00743DD8" w:rsidRDefault="00A75E9B" w:rsidP="00A75E9B">
      <w:pPr>
        <w:spacing w:line="360" w:lineRule="exact"/>
        <w:ind w:left="280"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（２）</w:t>
      </w:r>
      <w:r w:rsidR="00447360" w:rsidRPr="00743DD8">
        <w:rPr>
          <w:rFonts w:ascii="ＭＳ Ｐ明朝" w:eastAsia="ＭＳ Ｐ明朝" w:hAnsi="ＭＳ Ｐ明朝" w:hint="eastAsia"/>
          <w:sz w:val="28"/>
          <w:szCs w:val="28"/>
        </w:rPr>
        <w:t>都道府県は管内漁業者へ管理の取組を指導した際は管内</w:t>
      </w:r>
      <w:r w:rsidR="00D41CD3" w:rsidRPr="00743DD8">
        <w:rPr>
          <w:rFonts w:ascii="ＭＳ Ｐ明朝" w:eastAsia="ＭＳ Ｐ明朝" w:hAnsi="ＭＳ Ｐ明朝" w:hint="eastAsia"/>
          <w:sz w:val="28"/>
          <w:szCs w:val="28"/>
        </w:rPr>
        <w:t>遊漁船業者に対しても同様の指導を行うものとする。この際、当該都道府県は国に対し当該指導内容を速やかに伝達するものとする。</w:t>
      </w:r>
    </w:p>
    <w:p w14:paraId="2776DB69" w14:textId="230E0325" w:rsidR="00D41CD3" w:rsidRPr="00743DD8" w:rsidRDefault="00A75E9B" w:rsidP="00A75E9B">
      <w:pPr>
        <w:spacing w:line="360" w:lineRule="exact"/>
        <w:ind w:left="280"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（３）</w:t>
      </w:r>
      <w:r w:rsidR="00D41CD3" w:rsidRPr="00743DD8">
        <w:rPr>
          <w:rFonts w:ascii="ＭＳ Ｐ明朝" w:eastAsia="ＭＳ Ｐ明朝" w:hAnsi="ＭＳ Ｐ明朝" w:hint="eastAsia"/>
          <w:sz w:val="28"/>
          <w:szCs w:val="28"/>
        </w:rPr>
        <w:t>国は</w:t>
      </w:r>
      <w:r w:rsidRPr="00743DD8">
        <w:rPr>
          <w:rFonts w:ascii="ＭＳ Ｐ明朝" w:eastAsia="ＭＳ Ｐ明朝" w:hAnsi="ＭＳ Ｐ明朝" w:hint="eastAsia"/>
          <w:sz w:val="28"/>
          <w:szCs w:val="28"/>
        </w:rPr>
        <w:t>（２）</w:t>
      </w:r>
      <w:r w:rsidR="00D41CD3" w:rsidRPr="00743DD8">
        <w:rPr>
          <w:rFonts w:ascii="ＭＳ Ｐ明朝" w:eastAsia="ＭＳ Ｐ明朝" w:hAnsi="ＭＳ Ｐ明朝" w:hint="eastAsia"/>
          <w:sz w:val="28"/>
          <w:szCs w:val="28"/>
        </w:rPr>
        <w:t>の当該都道府県の指導内容を踏まえ、他都道府県の遊漁者及び遊漁船業者にも同様の対応を行うよう理解と協力を求めるため、水産庁ホームページに「都道府県別海域別の管理状況一覧」を掲載する。</w:t>
      </w:r>
    </w:p>
    <w:p w14:paraId="15CC1A7F" w14:textId="59B1F24A" w:rsidR="00D41CD3" w:rsidRPr="00743DD8" w:rsidRDefault="00A75E9B" w:rsidP="00A75E9B">
      <w:pPr>
        <w:spacing w:line="360" w:lineRule="exact"/>
        <w:ind w:left="280"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（４）</w:t>
      </w:r>
      <w:r w:rsidR="002B36DA" w:rsidRPr="00743DD8">
        <w:rPr>
          <w:rFonts w:ascii="ＭＳ Ｐ明朝" w:eastAsia="ＭＳ Ｐ明朝" w:hAnsi="ＭＳ Ｐ明朝" w:hint="eastAsia"/>
          <w:sz w:val="28"/>
          <w:szCs w:val="28"/>
        </w:rPr>
        <w:t>特に遊漁者（</w:t>
      </w:r>
      <w:r w:rsidR="00D41CD3" w:rsidRPr="00743DD8">
        <w:rPr>
          <w:rFonts w:ascii="ＭＳ Ｐ明朝" w:eastAsia="ＭＳ Ｐ明朝" w:hAnsi="ＭＳ Ｐ明朝" w:hint="eastAsia"/>
          <w:sz w:val="28"/>
          <w:szCs w:val="28"/>
        </w:rPr>
        <w:t>プレジャーボート</w:t>
      </w:r>
      <w:r w:rsidR="002B36DA" w:rsidRPr="00743DD8">
        <w:rPr>
          <w:rFonts w:ascii="ＭＳ Ｐ明朝" w:eastAsia="ＭＳ Ｐ明朝" w:hAnsi="ＭＳ Ｐ明朝" w:hint="eastAsia"/>
          <w:sz w:val="28"/>
          <w:szCs w:val="28"/>
        </w:rPr>
        <w:t>等）</w:t>
      </w:r>
      <w:r w:rsidR="00D41CD3" w:rsidRPr="00743DD8">
        <w:rPr>
          <w:rFonts w:ascii="ＭＳ Ｐ明朝" w:eastAsia="ＭＳ Ｐ明朝" w:hAnsi="ＭＳ Ｐ明朝" w:hint="eastAsia"/>
          <w:sz w:val="28"/>
          <w:szCs w:val="28"/>
        </w:rPr>
        <w:t>は利用者の</w:t>
      </w:r>
      <w:r w:rsidR="00D41CD3" w:rsidRPr="00743DD8">
        <w:rPr>
          <w:rFonts w:ascii="ＭＳ Ｐ明朝" w:eastAsia="ＭＳ Ｐ明朝" w:hAnsi="ＭＳ Ｐ明朝"/>
          <w:sz w:val="28"/>
          <w:szCs w:val="28"/>
        </w:rPr>
        <w:t>実態</w:t>
      </w:r>
      <w:r w:rsidR="00D41CD3" w:rsidRPr="00743DD8">
        <w:rPr>
          <w:rFonts w:ascii="ＭＳ Ｐ明朝" w:eastAsia="ＭＳ Ｐ明朝" w:hAnsi="ＭＳ Ｐ明朝" w:hint="eastAsia"/>
          <w:sz w:val="28"/>
          <w:szCs w:val="28"/>
        </w:rPr>
        <w:t>が必ずしも明らかでないことから、都道府県と協力しつつ、釣り団体の各ホームページやテレビ等の媒体を通じてくろまぐろの管理状況や漁業者</w:t>
      </w:r>
      <w:r w:rsidR="00D41CD3" w:rsidRPr="00743DD8">
        <w:rPr>
          <w:rFonts w:ascii="ＭＳ Ｐ明朝" w:eastAsia="ＭＳ Ｐ明朝" w:hAnsi="ＭＳ Ｐ明朝"/>
          <w:sz w:val="28"/>
          <w:szCs w:val="28"/>
        </w:rPr>
        <w:t>の</w:t>
      </w:r>
      <w:r w:rsidR="00D41CD3" w:rsidRPr="00743DD8">
        <w:rPr>
          <w:rFonts w:ascii="ＭＳ Ｐ明朝" w:eastAsia="ＭＳ Ｐ明朝" w:hAnsi="ＭＳ Ｐ明朝" w:hint="eastAsia"/>
          <w:sz w:val="28"/>
          <w:szCs w:val="28"/>
        </w:rPr>
        <w:t>取組</w:t>
      </w:r>
      <w:r w:rsidR="00D41CD3" w:rsidRPr="00743DD8">
        <w:rPr>
          <w:rFonts w:ascii="ＭＳ Ｐ明朝" w:eastAsia="ＭＳ Ｐ明朝" w:hAnsi="ＭＳ Ｐ明朝"/>
          <w:sz w:val="28"/>
          <w:szCs w:val="28"/>
        </w:rPr>
        <w:t>への</w:t>
      </w:r>
      <w:r w:rsidR="00D41CD3" w:rsidRPr="00743DD8">
        <w:rPr>
          <w:rFonts w:ascii="ＭＳ Ｐ明朝" w:eastAsia="ＭＳ Ｐ明朝" w:hAnsi="ＭＳ Ｐ明朝" w:hint="eastAsia"/>
          <w:sz w:val="28"/>
          <w:szCs w:val="28"/>
        </w:rPr>
        <w:t>理解</w:t>
      </w:r>
      <w:r w:rsidR="00D41CD3" w:rsidRPr="00743DD8">
        <w:rPr>
          <w:rFonts w:ascii="ＭＳ Ｐ明朝" w:eastAsia="ＭＳ Ｐ明朝" w:hAnsi="ＭＳ Ｐ明朝"/>
          <w:sz w:val="28"/>
          <w:szCs w:val="28"/>
        </w:rPr>
        <w:t>と協力</w:t>
      </w:r>
      <w:r w:rsidR="00D41CD3" w:rsidRPr="00743DD8">
        <w:rPr>
          <w:rFonts w:ascii="ＭＳ Ｐ明朝" w:eastAsia="ＭＳ Ｐ明朝" w:hAnsi="ＭＳ Ｐ明朝" w:hint="eastAsia"/>
          <w:sz w:val="28"/>
          <w:szCs w:val="28"/>
        </w:rPr>
        <w:t>の呼びかけを行うものとする。</w:t>
      </w:r>
    </w:p>
    <w:p w14:paraId="52213B53" w14:textId="0876EA09" w:rsidR="00D41CD3" w:rsidRPr="00743DD8" w:rsidRDefault="00A75E9B" w:rsidP="00A75E9B">
      <w:pPr>
        <w:spacing w:line="360" w:lineRule="exact"/>
        <w:ind w:left="280"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（５）</w:t>
      </w:r>
      <w:r w:rsidR="002B36DA" w:rsidRPr="00743DD8">
        <w:rPr>
          <w:rFonts w:ascii="ＭＳ Ｐ明朝" w:eastAsia="ＭＳ Ｐ明朝" w:hAnsi="ＭＳ Ｐ明朝" w:hint="eastAsia"/>
          <w:sz w:val="28"/>
          <w:szCs w:val="28"/>
        </w:rPr>
        <w:t>遊漁者</w:t>
      </w:r>
      <w:r w:rsidR="00D41CD3" w:rsidRPr="00743DD8">
        <w:rPr>
          <w:rFonts w:ascii="ＭＳ Ｐ明朝" w:eastAsia="ＭＳ Ｐ明朝" w:hAnsi="ＭＳ Ｐ明朝" w:hint="eastAsia"/>
          <w:sz w:val="28"/>
          <w:szCs w:val="28"/>
        </w:rPr>
        <w:t>による採捕量は第５の都道府県別に定める数量に含まれるため、当該都道府県知事の採捕停止命令（資源管理法第10条関係）が出された際は当該都道府県</w:t>
      </w:r>
      <w:r w:rsidR="00057C4A" w:rsidRPr="00743DD8">
        <w:rPr>
          <w:rFonts w:ascii="ＭＳ Ｐ明朝" w:eastAsia="ＭＳ Ｐ明朝" w:hAnsi="ＭＳ Ｐ明朝" w:hint="eastAsia"/>
          <w:sz w:val="28"/>
          <w:szCs w:val="28"/>
        </w:rPr>
        <w:t>の水面で</w:t>
      </w:r>
      <w:r w:rsidR="002B36DA" w:rsidRPr="00743DD8">
        <w:rPr>
          <w:rFonts w:ascii="ＭＳ Ｐ明朝" w:eastAsia="ＭＳ Ｐ明朝" w:hAnsi="ＭＳ Ｐ明朝" w:hint="eastAsia"/>
          <w:sz w:val="28"/>
          <w:szCs w:val="28"/>
        </w:rPr>
        <w:t>遊漁</w:t>
      </w:r>
      <w:r w:rsidR="00057C4A" w:rsidRPr="00743DD8">
        <w:rPr>
          <w:rFonts w:ascii="ＭＳ Ｐ明朝" w:eastAsia="ＭＳ Ｐ明朝" w:hAnsi="ＭＳ Ｐ明朝" w:hint="eastAsia"/>
          <w:sz w:val="28"/>
          <w:szCs w:val="28"/>
        </w:rPr>
        <w:t>をする者</w:t>
      </w:r>
      <w:r w:rsidR="00D41CD3" w:rsidRPr="00743DD8">
        <w:rPr>
          <w:rFonts w:ascii="ＭＳ Ｐ明朝" w:eastAsia="ＭＳ Ｐ明朝" w:hAnsi="ＭＳ Ｐ明朝" w:hint="eastAsia"/>
          <w:sz w:val="28"/>
          <w:szCs w:val="28"/>
        </w:rPr>
        <w:t>も命令対象となる。</w:t>
      </w:r>
    </w:p>
    <w:p w14:paraId="5FEDBA0A" w14:textId="366C5221" w:rsidR="00D41CD3" w:rsidRPr="00743DD8" w:rsidRDefault="00A75E9B" w:rsidP="00A75E9B">
      <w:pPr>
        <w:spacing w:line="360" w:lineRule="exact"/>
        <w:ind w:left="280" w:hangingChars="100" w:hanging="280"/>
        <w:rPr>
          <w:rFonts w:ascii="ＭＳ Ｐ明朝" w:eastAsia="ＭＳ Ｐ明朝" w:hAnsi="ＭＳ Ｐ明朝"/>
          <w:sz w:val="28"/>
          <w:szCs w:val="28"/>
        </w:rPr>
      </w:pPr>
      <w:r w:rsidRPr="00743DD8">
        <w:rPr>
          <w:rFonts w:ascii="ＭＳ Ｐ明朝" w:eastAsia="ＭＳ Ｐ明朝" w:hAnsi="ＭＳ Ｐ明朝" w:hint="eastAsia"/>
          <w:sz w:val="28"/>
          <w:szCs w:val="28"/>
        </w:rPr>
        <w:t>（６）</w:t>
      </w:r>
      <w:r w:rsidR="00D41CD3" w:rsidRPr="00743DD8">
        <w:rPr>
          <w:rFonts w:ascii="ＭＳ Ｐ明朝" w:eastAsia="ＭＳ Ｐ明朝" w:hAnsi="ＭＳ Ｐ明朝" w:hint="eastAsia"/>
          <w:sz w:val="28"/>
          <w:szCs w:val="28"/>
        </w:rPr>
        <w:t>なお、資源管理法による遊漁の管理のほか、関係海区漁業調整委員会において、漁業法（昭和24年法律第267号）第６７条の規定に基づく当該漁業調整委員会指示に</w:t>
      </w:r>
      <w:r w:rsidR="00375DED" w:rsidRPr="00743DD8">
        <w:rPr>
          <w:rFonts w:ascii="ＭＳ Ｐ明朝" w:eastAsia="ＭＳ Ｐ明朝" w:hAnsi="ＭＳ Ｐ明朝" w:hint="eastAsia"/>
          <w:sz w:val="28"/>
          <w:szCs w:val="28"/>
        </w:rPr>
        <w:t>より、くろまぐろの採捕に関する制限又は禁止等の措置をと</w:t>
      </w:r>
      <w:r w:rsidR="00D41CD3" w:rsidRPr="00743DD8">
        <w:rPr>
          <w:rFonts w:ascii="ＭＳ Ｐ明朝" w:eastAsia="ＭＳ Ｐ明朝" w:hAnsi="ＭＳ Ｐ明朝" w:hint="eastAsia"/>
          <w:sz w:val="28"/>
          <w:szCs w:val="28"/>
        </w:rPr>
        <w:t>れるため、必要に応じた関係海区漁業調整委員会での議論を推奨する。</w:t>
      </w:r>
    </w:p>
    <w:p w14:paraId="3E06F823" w14:textId="77777777" w:rsidR="007174B4" w:rsidRPr="00743DD8" w:rsidRDefault="007174B4" w:rsidP="00D41CD3">
      <w:pPr>
        <w:spacing w:line="360" w:lineRule="exact"/>
        <w:rPr>
          <w:rFonts w:ascii="ＭＳ Ｐ明朝" w:eastAsia="ＭＳ Ｐ明朝" w:hAnsi="ＭＳ Ｐ明朝"/>
          <w:sz w:val="28"/>
          <w:szCs w:val="28"/>
        </w:rPr>
      </w:pPr>
    </w:p>
    <w:p w14:paraId="2C6A1CC6" w14:textId="77777777" w:rsidR="00D41CD3" w:rsidRPr="00743DD8" w:rsidRDefault="00074EBC" w:rsidP="00D41CD3">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３</w:t>
      </w:r>
      <w:r w:rsidR="005D2869" w:rsidRPr="00743DD8">
        <w:rPr>
          <w:rFonts w:ascii="ＭＳ Ｐゴシック" w:eastAsia="ＭＳ Ｐゴシック" w:hAnsi="ＭＳ Ｐゴシック" w:hint="eastAsia"/>
          <w:sz w:val="28"/>
          <w:szCs w:val="28"/>
        </w:rPr>
        <w:t xml:space="preserve">　公平な漁獲可能量の配分や差</w:t>
      </w:r>
      <w:r w:rsidR="00D41CD3" w:rsidRPr="00743DD8">
        <w:rPr>
          <w:rFonts w:ascii="ＭＳ Ｐゴシック" w:eastAsia="ＭＳ Ｐゴシック" w:hAnsi="ＭＳ Ｐゴシック" w:hint="eastAsia"/>
          <w:sz w:val="28"/>
          <w:szCs w:val="28"/>
        </w:rPr>
        <w:t>引きルール</w:t>
      </w:r>
      <w:r w:rsidR="00375DED" w:rsidRPr="00743DD8">
        <w:rPr>
          <w:rFonts w:ascii="ＭＳ Ｐゴシック" w:eastAsia="ＭＳ Ｐゴシック" w:hAnsi="ＭＳ Ｐゴシック" w:hint="eastAsia"/>
          <w:sz w:val="28"/>
          <w:szCs w:val="28"/>
        </w:rPr>
        <w:t>の見直し</w:t>
      </w:r>
      <w:r w:rsidR="00D41CD3" w:rsidRPr="00743DD8">
        <w:rPr>
          <w:rFonts w:ascii="ＭＳ Ｐゴシック" w:eastAsia="ＭＳ Ｐゴシック" w:hAnsi="ＭＳ Ｐゴシック" w:hint="eastAsia"/>
          <w:sz w:val="28"/>
          <w:szCs w:val="28"/>
        </w:rPr>
        <w:t>の</w:t>
      </w:r>
      <w:r w:rsidR="00375DED" w:rsidRPr="00743DD8">
        <w:rPr>
          <w:rFonts w:ascii="ＭＳ Ｐゴシック" w:eastAsia="ＭＳ Ｐゴシック" w:hAnsi="ＭＳ Ｐゴシック" w:hint="eastAsia"/>
          <w:sz w:val="28"/>
          <w:szCs w:val="28"/>
        </w:rPr>
        <w:t>検討</w:t>
      </w:r>
    </w:p>
    <w:p w14:paraId="7DDEAB65" w14:textId="77777777" w:rsidR="00D41CD3" w:rsidRPr="00743DD8" w:rsidRDefault="002B36DA" w:rsidP="00E6050F">
      <w:pPr>
        <w:pStyle w:val="a7"/>
        <w:spacing w:line="360" w:lineRule="exact"/>
        <w:ind w:leftChars="0" w:left="142" w:firstLineChars="77" w:firstLine="216"/>
        <w:rPr>
          <w:rFonts w:ascii="ＭＳ Ｐ明朝" w:eastAsia="ＭＳ Ｐ明朝" w:hAnsi="ＭＳ Ｐ明朝"/>
          <w:sz w:val="28"/>
          <w:szCs w:val="28"/>
        </w:rPr>
      </w:pPr>
      <w:r w:rsidRPr="00743DD8">
        <w:rPr>
          <w:rFonts w:ascii="ＭＳ Ｐ明朝" w:eastAsia="ＭＳ Ｐ明朝" w:hAnsi="ＭＳ Ｐ明朝" w:hint="eastAsia"/>
          <w:sz w:val="28"/>
          <w:szCs w:val="28"/>
        </w:rPr>
        <w:t>公平な漁獲可能量の配分</w:t>
      </w:r>
      <w:r w:rsidR="00375DED" w:rsidRPr="00743DD8">
        <w:rPr>
          <w:rFonts w:ascii="ＭＳ Ｐ明朝" w:eastAsia="ＭＳ Ｐ明朝" w:hAnsi="ＭＳ Ｐ明朝" w:hint="eastAsia"/>
          <w:sz w:val="28"/>
          <w:szCs w:val="28"/>
        </w:rPr>
        <w:t>や差引きルールについては、</w:t>
      </w:r>
      <w:r w:rsidRPr="00743DD8">
        <w:rPr>
          <w:rFonts w:ascii="ＭＳ Ｐ明朝" w:eastAsia="ＭＳ Ｐ明朝" w:hAnsi="ＭＳ Ｐ明朝" w:hint="eastAsia"/>
          <w:sz w:val="28"/>
          <w:szCs w:val="28"/>
        </w:rPr>
        <w:t>その基礎となる</w:t>
      </w:r>
      <w:r w:rsidR="00D41CD3" w:rsidRPr="00743DD8">
        <w:rPr>
          <w:rFonts w:ascii="ＭＳ Ｐ明朝" w:eastAsia="ＭＳ Ｐ明朝" w:hAnsi="ＭＳ Ｐ明朝" w:hint="eastAsia"/>
          <w:sz w:val="28"/>
          <w:szCs w:val="28"/>
        </w:rPr>
        <w:t>採捕数量の集計・分析を行う</w:t>
      </w:r>
      <w:r w:rsidR="00375DED" w:rsidRPr="00743DD8">
        <w:rPr>
          <w:rFonts w:ascii="ＭＳ Ｐ明朝" w:eastAsia="ＭＳ Ｐ明朝" w:hAnsi="ＭＳ Ｐ明朝" w:hint="eastAsia"/>
          <w:sz w:val="28"/>
          <w:szCs w:val="28"/>
        </w:rPr>
        <w:t>とともに、</w:t>
      </w:r>
      <w:r w:rsidR="009673D3" w:rsidRPr="00743DD8">
        <w:rPr>
          <w:rFonts w:ascii="ＭＳ Ｐ明朝" w:eastAsia="ＭＳ Ｐ明朝" w:hAnsi="ＭＳ Ｐ明朝" w:hint="eastAsia"/>
          <w:sz w:val="28"/>
          <w:szCs w:val="28"/>
        </w:rPr>
        <w:t>地域や漁業種類</w:t>
      </w:r>
      <w:r w:rsidR="006D7CF6" w:rsidRPr="00743DD8">
        <w:rPr>
          <w:rFonts w:ascii="ＭＳ Ｐ明朝" w:eastAsia="ＭＳ Ｐ明朝" w:hAnsi="ＭＳ Ｐ明朝" w:hint="eastAsia"/>
          <w:sz w:val="28"/>
          <w:szCs w:val="28"/>
        </w:rPr>
        <w:t>別</w:t>
      </w:r>
      <w:r w:rsidR="009673D3" w:rsidRPr="00743DD8">
        <w:rPr>
          <w:rFonts w:ascii="ＭＳ Ｐ明朝" w:eastAsia="ＭＳ Ｐ明朝" w:hAnsi="ＭＳ Ｐ明朝" w:hint="eastAsia"/>
          <w:sz w:val="28"/>
          <w:szCs w:val="28"/>
        </w:rPr>
        <w:t>の遵守状況を踏まえた</w:t>
      </w:r>
      <w:r w:rsidR="00375DED" w:rsidRPr="00743DD8">
        <w:rPr>
          <w:rFonts w:ascii="ＭＳ Ｐ明朝" w:eastAsia="ＭＳ Ｐ明朝" w:hAnsi="ＭＳ Ｐ明朝" w:hint="eastAsia"/>
          <w:sz w:val="28"/>
          <w:szCs w:val="28"/>
        </w:rPr>
        <w:t>もの</w:t>
      </w:r>
      <w:r w:rsidR="009673D3" w:rsidRPr="00743DD8">
        <w:rPr>
          <w:rFonts w:ascii="ＭＳ Ｐ明朝" w:eastAsia="ＭＳ Ｐ明朝" w:hAnsi="ＭＳ Ｐ明朝" w:hint="eastAsia"/>
          <w:sz w:val="28"/>
          <w:szCs w:val="28"/>
        </w:rPr>
        <w:t>となるよう</w:t>
      </w:r>
      <w:r w:rsidR="00D41CD3" w:rsidRPr="00743DD8">
        <w:rPr>
          <w:rFonts w:ascii="ＭＳ Ｐ明朝" w:eastAsia="ＭＳ Ｐ明朝" w:hAnsi="ＭＳ Ｐ明朝" w:hint="eastAsia"/>
          <w:sz w:val="28"/>
          <w:szCs w:val="28"/>
        </w:rPr>
        <w:t>広域漁業調整委員会や水産政策審議会等の意見を聴き検討する。</w:t>
      </w:r>
    </w:p>
    <w:p w14:paraId="7497862A" w14:textId="77777777" w:rsidR="00A75E9B" w:rsidRPr="00743DD8" w:rsidRDefault="00A75E9B" w:rsidP="00D41CD3">
      <w:pPr>
        <w:spacing w:line="360" w:lineRule="exact"/>
        <w:rPr>
          <w:rFonts w:ascii="ＭＳ Ｐゴシック" w:eastAsia="ＭＳ Ｐゴシック" w:hAnsi="ＭＳ Ｐゴシック"/>
          <w:sz w:val="28"/>
          <w:szCs w:val="28"/>
        </w:rPr>
      </w:pPr>
    </w:p>
    <w:p w14:paraId="62624F3B" w14:textId="77777777" w:rsidR="00D41CD3" w:rsidRPr="00743DD8" w:rsidRDefault="00074EBC" w:rsidP="00D41CD3">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４</w:t>
      </w:r>
      <w:r w:rsidR="00375DED" w:rsidRPr="00743DD8">
        <w:rPr>
          <w:rFonts w:ascii="ＭＳ Ｐゴシック" w:eastAsia="ＭＳ Ｐゴシック" w:hAnsi="ＭＳ Ｐゴシック" w:hint="eastAsia"/>
          <w:sz w:val="28"/>
          <w:szCs w:val="28"/>
        </w:rPr>
        <w:t xml:space="preserve">　調査・研究体制の充実</w:t>
      </w:r>
    </w:p>
    <w:p w14:paraId="708668EA" w14:textId="77777777" w:rsidR="00375DED" w:rsidRPr="00743DD8" w:rsidRDefault="00D41CD3" w:rsidP="00E6050F">
      <w:pPr>
        <w:pStyle w:val="a7"/>
        <w:spacing w:line="360" w:lineRule="exact"/>
        <w:ind w:leftChars="0" w:left="142" w:firstLineChars="77" w:firstLine="216"/>
        <w:rPr>
          <w:rFonts w:ascii="ＭＳ Ｐ明朝" w:eastAsia="ＭＳ Ｐ明朝" w:hAnsi="ＭＳ Ｐ明朝"/>
          <w:sz w:val="28"/>
          <w:szCs w:val="28"/>
        </w:rPr>
      </w:pPr>
      <w:r w:rsidRPr="00743DD8">
        <w:rPr>
          <w:rFonts w:ascii="ＭＳ Ｐ明朝" w:eastAsia="ＭＳ Ｐ明朝" w:hAnsi="ＭＳ Ｐ明朝" w:hint="eastAsia"/>
          <w:sz w:val="28"/>
          <w:szCs w:val="28"/>
        </w:rPr>
        <w:t>くろまぐろの保存及び管理をなお一層推進するためには、より詳細かつ正確な資源状況の把握が必要であることから、現行の採捕数量の把握や資源に関する調査・研究体制の充実強化を更に進めることとする。</w:t>
      </w:r>
    </w:p>
    <w:p w14:paraId="6F73DB15" w14:textId="77777777" w:rsidR="00074EBC" w:rsidRPr="00743DD8" w:rsidRDefault="00074EBC" w:rsidP="00074EBC">
      <w:pPr>
        <w:spacing w:line="360" w:lineRule="exact"/>
        <w:rPr>
          <w:rFonts w:ascii="ＭＳ Ｐ明朝" w:eastAsia="ＭＳ Ｐ明朝" w:hAnsi="ＭＳ Ｐ明朝"/>
          <w:sz w:val="28"/>
          <w:szCs w:val="28"/>
        </w:rPr>
      </w:pPr>
    </w:p>
    <w:p w14:paraId="4AA89B0E" w14:textId="77777777" w:rsidR="00074EBC" w:rsidRPr="00743DD8" w:rsidRDefault="00074EBC" w:rsidP="00074EBC">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５　くろまぐろの管理に取り組む漁業者への支援</w:t>
      </w:r>
    </w:p>
    <w:p w14:paraId="41514D9D" w14:textId="77777777" w:rsidR="009B133E" w:rsidRPr="00743DD8" w:rsidRDefault="00074EBC" w:rsidP="00074EBC">
      <w:pPr>
        <w:spacing w:line="360" w:lineRule="exact"/>
        <w:rPr>
          <w:rFonts w:ascii="ＭＳ Ｐ明朝" w:eastAsia="ＭＳ Ｐ明朝" w:hAnsi="ＭＳ Ｐ明朝"/>
          <w:sz w:val="28"/>
          <w:szCs w:val="28"/>
        </w:rPr>
      </w:pPr>
      <w:r w:rsidRPr="00743DD8">
        <w:rPr>
          <w:rFonts w:ascii="ＭＳ Ｐゴシック" w:eastAsia="ＭＳ Ｐゴシック" w:hAnsi="ＭＳ Ｐゴシック" w:hint="eastAsia"/>
          <w:sz w:val="28"/>
          <w:szCs w:val="28"/>
        </w:rPr>
        <w:t xml:space="preserve">　　</w:t>
      </w:r>
      <w:r w:rsidRPr="00743DD8">
        <w:rPr>
          <w:rFonts w:ascii="ＭＳ Ｐ明朝" w:eastAsia="ＭＳ Ｐ明朝" w:hAnsi="ＭＳ Ｐ明朝" w:hint="eastAsia"/>
          <w:sz w:val="28"/>
          <w:szCs w:val="28"/>
        </w:rPr>
        <w:t>くろまぐろのより厳しい管理に取り組む漁業者を支援するため、漁業収入安定対策事業を活用するものとする。具体的には、資源管理指針・計画体制による</w:t>
      </w:r>
      <w:r w:rsidR="00447360" w:rsidRPr="00743DD8">
        <w:rPr>
          <w:rFonts w:ascii="ＭＳ Ｐ明朝" w:eastAsia="ＭＳ Ｐ明朝" w:hAnsi="ＭＳ Ｐ明朝" w:hint="eastAsia"/>
          <w:sz w:val="28"/>
          <w:szCs w:val="28"/>
        </w:rPr>
        <w:t>強度資源管理タイプの</w:t>
      </w:r>
      <w:r w:rsidRPr="00743DD8">
        <w:rPr>
          <w:rFonts w:ascii="ＭＳ Ｐ明朝" w:eastAsia="ＭＳ Ｐ明朝" w:hAnsi="ＭＳ Ｐ明朝" w:hint="eastAsia"/>
          <w:sz w:val="28"/>
          <w:szCs w:val="28"/>
        </w:rPr>
        <w:t>資源管理計画の作成を推進する。</w:t>
      </w:r>
    </w:p>
    <w:p w14:paraId="671B5E98" w14:textId="77777777" w:rsidR="009B133E" w:rsidRPr="00743DD8" w:rsidRDefault="009B133E" w:rsidP="00074EBC">
      <w:pPr>
        <w:spacing w:line="360" w:lineRule="exact"/>
        <w:rPr>
          <w:rFonts w:ascii="ＭＳ Ｐ明朝" w:eastAsia="ＭＳ Ｐ明朝" w:hAnsi="ＭＳ Ｐ明朝"/>
          <w:sz w:val="28"/>
          <w:szCs w:val="28"/>
        </w:rPr>
      </w:pPr>
    </w:p>
    <w:p w14:paraId="2008CFE7" w14:textId="77777777" w:rsidR="00375DED" w:rsidRPr="00743DD8" w:rsidRDefault="007174B4" w:rsidP="00375DED">
      <w:pPr>
        <w:spacing w:line="360" w:lineRule="exact"/>
        <w:rPr>
          <w:rFonts w:ascii="ＭＳ Ｐゴシック" w:eastAsia="ＭＳ Ｐゴシック" w:hAnsi="ＭＳ Ｐゴシック"/>
          <w:sz w:val="28"/>
          <w:szCs w:val="28"/>
        </w:rPr>
      </w:pPr>
      <w:r w:rsidRPr="00743DD8">
        <w:rPr>
          <w:rFonts w:ascii="ＭＳ Ｐゴシック" w:eastAsia="ＭＳ Ｐゴシック" w:hAnsi="ＭＳ Ｐゴシック" w:hint="eastAsia"/>
          <w:sz w:val="28"/>
          <w:szCs w:val="28"/>
        </w:rPr>
        <w:t>６</w:t>
      </w:r>
      <w:r w:rsidR="00375DED" w:rsidRPr="00743DD8">
        <w:rPr>
          <w:rFonts w:ascii="ＭＳ Ｐゴシック" w:eastAsia="ＭＳ Ｐゴシック" w:hAnsi="ＭＳ Ｐゴシック" w:hint="eastAsia"/>
          <w:sz w:val="28"/>
          <w:szCs w:val="28"/>
        </w:rPr>
        <w:t xml:space="preserve">　くろまぐろ管理の理解増進</w:t>
      </w:r>
    </w:p>
    <w:p w14:paraId="0D1C8CDD" w14:textId="77777777" w:rsidR="004E3CA5" w:rsidRPr="00743DD8" w:rsidRDefault="00D41CD3" w:rsidP="00375DED">
      <w:pPr>
        <w:pStyle w:val="a7"/>
        <w:spacing w:line="360" w:lineRule="exact"/>
        <w:ind w:leftChars="0" w:left="142" w:firstLineChars="77" w:firstLine="216"/>
        <w:rPr>
          <w:rFonts w:ascii="ＭＳ Ｐ明朝" w:eastAsia="ＭＳ Ｐ明朝" w:hAnsi="ＭＳ Ｐ明朝"/>
          <w:sz w:val="28"/>
          <w:szCs w:val="28"/>
        </w:rPr>
      </w:pPr>
      <w:r w:rsidRPr="00743DD8">
        <w:rPr>
          <w:rFonts w:ascii="ＭＳ Ｐ明朝" w:eastAsia="ＭＳ Ｐ明朝" w:hAnsi="ＭＳ Ｐ明朝" w:hint="eastAsia"/>
          <w:sz w:val="28"/>
          <w:szCs w:val="28"/>
        </w:rPr>
        <w:t>くろまぐろの管理措置を適切に実施していくためには、同資源を利用している全ての漁業者が一丸となって、それぞれの漁業特性に応じながら取り組んでいくことが必要である。同時に流通加工業者や消費者等の幅広い方々の理解と協力も不可欠であり、水産庁ホームページの活用や例年８月に開催している「太平洋クロマグロの資源・養殖管理に関する全国会議」等を通じて理解増進に努めるものとする。</w:t>
      </w:r>
    </w:p>
    <w:sectPr w:rsidR="004E3CA5" w:rsidRPr="00743DD8" w:rsidSect="00FD2BB5">
      <w:footerReference w:type="default" r:id="rId8"/>
      <w:footerReference w:type="first" r:id="rId9"/>
      <w:pgSz w:w="11906" w:h="16838" w:code="9"/>
      <w:pgMar w:top="1134" w:right="1304" w:bottom="1134" w:left="1304" w:header="283" w:footer="992" w:gutter="0"/>
      <w:cols w:space="425"/>
      <w:titlePg/>
      <w:docGrid w:type="lines"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C66CED2" w15:done="0"/>
  <w15:commentEx w15:paraId="3B9068DF" w15:done="0"/>
  <w15:commentEx w15:paraId="2E1418FE" w15:done="0"/>
  <w15:commentEx w15:paraId="540F83EA" w15:done="0"/>
  <w15:commentEx w15:paraId="26440969" w15:done="0"/>
  <w15:commentEx w15:paraId="1B29D67E" w15:done="0"/>
  <w15:commentEx w15:paraId="05E0B74C" w15:done="0"/>
  <w15:commentEx w15:paraId="18E4965C" w15:done="0"/>
  <w15:commentEx w15:paraId="1469004C" w15:done="0"/>
  <w15:commentEx w15:paraId="1B3D11E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3D0421" w14:textId="77777777" w:rsidR="003A2188" w:rsidRDefault="003A2188" w:rsidP="004E3CA5">
      <w:r>
        <w:separator/>
      </w:r>
    </w:p>
  </w:endnote>
  <w:endnote w:type="continuationSeparator" w:id="0">
    <w:p w14:paraId="0DEA3002" w14:textId="77777777" w:rsidR="003A2188" w:rsidRDefault="003A2188"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Ｐゴシック">
    <w:panose1 w:val="020B0600070205080204"/>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Ｐ明朝">
    <w:panose1 w:val="02020600040205080304"/>
    <w:charset w:val="80"/>
    <w:family w:val="roma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912105"/>
      <w:docPartObj>
        <w:docPartGallery w:val="Page Numbers (Bottom of Page)"/>
        <w:docPartUnique/>
      </w:docPartObj>
    </w:sdtPr>
    <w:sdtEndPr>
      <w:rPr>
        <w:rFonts w:ascii="ＭＳ Ｐゴシック" w:eastAsia="ＭＳ Ｐゴシック" w:hAnsi="ＭＳ Ｐゴシック"/>
        <w:sz w:val="32"/>
        <w:szCs w:val="32"/>
      </w:rPr>
    </w:sdtEndPr>
    <w:sdtContent>
      <w:p w14:paraId="63D4A76F" w14:textId="77777777" w:rsidR="00A3636F" w:rsidRPr="008261A4" w:rsidRDefault="00A3636F">
        <w:pPr>
          <w:pStyle w:val="a5"/>
          <w:jc w:val="center"/>
          <w:rPr>
            <w:rFonts w:ascii="ＭＳ Ｐゴシック" w:eastAsia="ＭＳ Ｐゴシック" w:hAnsi="ＭＳ Ｐゴシック"/>
            <w:sz w:val="32"/>
            <w:szCs w:val="32"/>
          </w:rPr>
        </w:pPr>
        <w:r w:rsidRPr="008261A4">
          <w:rPr>
            <w:rFonts w:ascii="ＭＳ Ｐゴシック" w:eastAsia="ＭＳ Ｐゴシック" w:hAnsi="ＭＳ Ｐゴシック"/>
            <w:sz w:val="32"/>
            <w:szCs w:val="32"/>
          </w:rPr>
          <w:fldChar w:fldCharType="begin"/>
        </w:r>
        <w:r w:rsidRPr="008261A4">
          <w:rPr>
            <w:rFonts w:ascii="ＭＳ Ｐゴシック" w:eastAsia="ＭＳ Ｐゴシック" w:hAnsi="ＭＳ Ｐゴシック"/>
            <w:sz w:val="32"/>
            <w:szCs w:val="32"/>
          </w:rPr>
          <w:instrText>PAGE   \* MERGEFORMAT</w:instrText>
        </w:r>
        <w:r w:rsidRPr="008261A4">
          <w:rPr>
            <w:rFonts w:ascii="ＭＳ Ｐゴシック" w:eastAsia="ＭＳ Ｐゴシック" w:hAnsi="ＭＳ Ｐゴシック"/>
            <w:sz w:val="32"/>
            <w:szCs w:val="32"/>
          </w:rPr>
          <w:fldChar w:fldCharType="separate"/>
        </w:r>
        <w:r w:rsidR="00067B9B" w:rsidRPr="00067B9B">
          <w:rPr>
            <w:rFonts w:ascii="ＭＳ Ｐゴシック" w:eastAsia="ＭＳ Ｐゴシック" w:hAnsi="ＭＳ Ｐゴシック"/>
            <w:noProof/>
            <w:sz w:val="32"/>
            <w:szCs w:val="32"/>
            <w:lang w:val="ja-JP"/>
          </w:rPr>
          <w:t>12</w:t>
        </w:r>
        <w:r w:rsidRPr="008261A4">
          <w:rPr>
            <w:rFonts w:ascii="ＭＳ Ｐゴシック" w:eastAsia="ＭＳ Ｐゴシック" w:hAnsi="ＭＳ Ｐゴシック"/>
            <w:sz w:val="32"/>
            <w:szCs w:val="32"/>
          </w:rPr>
          <w:fldChar w:fldCharType="end"/>
        </w:r>
      </w:p>
    </w:sdtContent>
  </w:sdt>
  <w:p w14:paraId="702840A3" w14:textId="77777777" w:rsidR="00A3636F" w:rsidRDefault="00A3636F">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1560514"/>
      <w:docPartObj>
        <w:docPartGallery w:val="Page Numbers (Bottom of Page)"/>
        <w:docPartUnique/>
      </w:docPartObj>
    </w:sdtPr>
    <w:sdtEndPr>
      <w:rPr>
        <w:rFonts w:ascii="ＭＳ Ｐゴシック" w:eastAsia="ＭＳ Ｐゴシック" w:hAnsi="ＭＳ Ｐゴシック"/>
        <w:sz w:val="32"/>
        <w:szCs w:val="32"/>
      </w:rPr>
    </w:sdtEndPr>
    <w:sdtContent>
      <w:p w14:paraId="6D490B39" w14:textId="77777777" w:rsidR="00A3636F" w:rsidRPr="008261A4" w:rsidRDefault="00A3636F">
        <w:pPr>
          <w:pStyle w:val="a5"/>
          <w:jc w:val="center"/>
          <w:rPr>
            <w:rFonts w:ascii="ＭＳ Ｐゴシック" w:eastAsia="ＭＳ Ｐゴシック" w:hAnsi="ＭＳ Ｐゴシック"/>
            <w:sz w:val="32"/>
            <w:szCs w:val="32"/>
          </w:rPr>
        </w:pPr>
        <w:r w:rsidRPr="008261A4">
          <w:rPr>
            <w:rFonts w:ascii="ＭＳ Ｐゴシック" w:eastAsia="ＭＳ Ｐゴシック" w:hAnsi="ＭＳ Ｐゴシック"/>
            <w:sz w:val="32"/>
            <w:szCs w:val="32"/>
          </w:rPr>
          <w:fldChar w:fldCharType="begin"/>
        </w:r>
        <w:r w:rsidRPr="008261A4">
          <w:rPr>
            <w:rFonts w:ascii="ＭＳ Ｐゴシック" w:eastAsia="ＭＳ Ｐゴシック" w:hAnsi="ＭＳ Ｐゴシック"/>
            <w:sz w:val="32"/>
            <w:szCs w:val="32"/>
          </w:rPr>
          <w:instrText>PAGE   \* MERGEFORMAT</w:instrText>
        </w:r>
        <w:r w:rsidRPr="008261A4">
          <w:rPr>
            <w:rFonts w:ascii="ＭＳ Ｐゴシック" w:eastAsia="ＭＳ Ｐゴシック" w:hAnsi="ＭＳ Ｐゴシック"/>
            <w:sz w:val="32"/>
            <w:szCs w:val="32"/>
          </w:rPr>
          <w:fldChar w:fldCharType="separate"/>
        </w:r>
        <w:r w:rsidR="00067B9B" w:rsidRPr="00067B9B">
          <w:rPr>
            <w:rFonts w:ascii="ＭＳ Ｐゴシック" w:eastAsia="ＭＳ Ｐゴシック" w:hAnsi="ＭＳ Ｐゴシック"/>
            <w:noProof/>
            <w:sz w:val="32"/>
            <w:szCs w:val="32"/>
            <w:lang w:val="ja-JP"/>
          </w:rPr>
          <w:t>1</w:t>
        </w:r>
        <w:r w:rsidRPr="008261A4">
          <w:rPr>
            <w:rFonts w:ascii="ＭＳ Ｐゴシック" w:eastAsia="ＭＳ Ｐゴシック" w:hAnsi="ＭＳ Ｐゴシック"/>
            <w:sz w:val="32"/>
            <w:szCs w:val="32"/>
          </w:rPr>
          <w:fldChar w:fldCharType="end"/>
        </w:r>
      </w:p>
    </w:sdtContent>
  </w:sdt>
  <w:p w14:paraId="26408B7C" w14:textId="77777777" w:rsidR="00A3636F" w:rsidRDefault="00A3636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45824A" w14:textId="77777777" w:rsidR="003A2188" w:rsidRDefault="003A2188" w:rsidP="004E3CA5">
      <w:r>
        <w:separator/>
      </w:r>
    </w:p>
  </w:footnote>
  <w:footnote w:type="continuationSeparator" w:id="0">
    <w:p w14:paraId="23DCDA55" w14:textId="77777777" w:rsidR="003A2188" w:rsidRDefault="003A2188" w:rsidP="004E3C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C56C0"/>
    <w:multiLevelType w:val="hybridMultilevel"/>
    <w:tmpl w:val="0D9EB5EC"/>
    <w:lvl w:ilvl="0" w:tplc="91481F82">
      <w:start w:val="1"/>
      <w:numFmt w:val="decimalEnclosedCircle"/>
      <w:lvlText w:val="%1"/>
      <w:lvlJc w:val="left"/>
      <w:pPr>
        <w:ind w:left="720" w:hanging="360"/>
      </w:pPr>
      <w:rPr>
        <w:rFonts w:ascii="ＭＳ Ｐゴシック" w:eastAsia="ＭＳ Ｐゴシック" w:hAnsi="ＭＳ Ｐゴシック" w:cstheme="minorBidi"/>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
    <w:nsid w:val="08E2705C"/>
    <w:multiLevelType w:val="hybridMultilevel"/>
    <w:tmpl w:val="39D4D1A6"/>
    <w:lvl w:ilvl="0" w:tplc="D050191C">
      <w:start w:val="1"/>
      <w:numFmt w:val="decimal"/>
      <w:lvlText w:val="(%1)"/>
      <w:lvlJc w:val="left"/>
      <w:pPr>
        <w:ind w:left="600" w:hanging="360"/>
      </w:pPr>
      <w:rPr>
        <w:rFonts w:ascii="ＭＳ Ｐ明朝" w:eastAsia="ＭＳ Ｐ明朝" w:hAnsi="ＭＳ Ｐ明朝" w:cstheme="minorBidi"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nsid w:val="12977007"/>
    <w:multiLevelType w:val="hybridMultilevel"/>
    <w:tmpl w:val="4FDE6C54"/>
    <w:lvl w:ilvl="0" w:tplc="75280A3E">
      <w:start w:val="3"/>
      <w:numFmt w:val="decimalFullWidth"/>
      <w:lvlText w:val="（%1）"/>
      <w:lvlJc w:val="left"/>
      <w:pPr>
        <w:ind w:left="720" w:hanging="720"/>
      </w:pPr>
      <w:rPr>
        <w:rFonts w:ascii="ＭＳ Ｐ明朝" w:eastAsia="ＭＳ Ｐ明朝" w:hAnsi="ＭＳ Ｐ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nsid w:val="12BD2269"/>
    <w:multiLevelType w:val="hybridMultilevel"/>
    <w:tmpl w:val="0F8CCE36"/>
    <w:lvl w:ilvl="0" w:tplc="C06EEB72">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nsid w:val="14A82165"/>
    <w:multiLevelType w:val="hybridMultilevel"/>
    <w:tmpl w:val="61AA1BB4"/>
    <w:lvl w:ilvl="0" w:tplc="B36015D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15976699"/>
    <w:multiLevelType w:val="hybridMultilevel"/>
    <w:tmpl w:val="4086BF3A"/>
    <w:lvl w:ilvl="0" w:tplc="42F08596">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nsid w:val="182332AD"/>
    <w:multiLevelType w:val="hybridMultilevel"/>
    <w:tmpl w:val="2AE03AAE"/>
    <w:lvl w:ilvl="0" w:tplc="99AE4FF0">
      <w:start w:val="1"/>
      <w:numFmt w:val="decimal"/>
      <w:lvlText w:val="(%1)"/>
      <w:lvlJc w:val="left"/>
      <w:pPr>
        <w:ind w:left="360"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nsid w:val="1D087E20"/>
    <w:multiLevelType w:val="hybridMultilevel"/>
    <w:tmpl w:val="BB36B69E"/>
    <w:lvl w:ilvl="0" w:tplc="D050191C">
      <w:start w:val="1"/>
      <w:numFmt w:val="decimal"/>
      <w:lvlText w:val="(%1)"/>
      <w:lvlJc w:val="left"/>
      <w:pPr>
        <w:ind w:left="640" w:hanging="360"/>
      </w:pPr>
      <w:rPr>
        <w:rFonts w:ascii="ＭＳ Ｐ明朝" w:eastAsia="ＭＳ Ｐ明朝" w:hAnsi="ＭＳ Ｐ明朝" w:cstheme="minorBidi" w:hint="default"/>
      </w:rPr>
    </w:lvl>
    <w:lvl w:ilvl="1" w:tplc="04090017" w:tentative="1">
      <w:start w:val="1"/>
      <w:numFmt w:val="aiueoFullWidth"/>
      <w:lvlText w:val="(%2)"/>
      <w:lvlJc w:val="left"/>
      <w:pPr>
        <w:ind w:left="1120" w:hanging="420"/>
      </w:pPr>
    </w:lvl>
    <w:lvl w:ilvl="2" w:tplc="04090011" w:tentative="1">
      <w:start w:val="1"/>
      <w:numFmt w:val="decimalEnclosedCircle"/>
      <w:lvlText w:val="%3"/>
      <w:lvlJc w:val="left"/>
      <w:pPr>
        <w:ind w:left="1540" w:hanging="420"/>
      </w:pPr>
    </w:lvl>
    <w:lvl w:ilvl="3" w:tplc="0409000F" w:tentative="1">
      <w:start w:val="1"/>
      <w:numFmt w:val="decimal"/>
      <w:lvlText w:val="%4."/>
      <w:lvlJc w:val="left"/>
      <w:pPr>
        <w:ind w:left="1960" w:hanging="420"/>
      </w:pPr>
    </w:lvl>
    <w:lvl w:ilvl="4" w:tplc="04090017" w:tentative="1">
      <w:start w:val="1"/>
      <w:numFmt w:val="aiueoFullWidth"/>
      <w:lvlText w:val="(%5)"/>
      <w:lvlJc w:val="left"/>
      <w:pPr>
        <w:ind w:left="2380" w:hanging="420"/>
      </w:pPr>
    </w:lvl>
    <w:lvl w:ilvl="5" w:tplc="04090011" w:tentative="1">
      <w:start w:val="1"/>
      <w:numFmt w:val="decimalEnclosedCircle"/>
      <w:lvlText w:val="%6"/>
      <w:lvlJc w:val="left"/>
      <w:pPr>
        <w:ind w:left="2800" w:hanging="420"/>
      </w:pPr>
    </w:lvl>
    <w:lvl w:ilvl="6" w:tplc="0409000F" w:tentative="1">
      <w:start w:val="1"/>
      <w:numFmt w:val="decimal"/>
      <w:lvlText w:val="%7."/>
      <w:lvlJc w:val="left"/>
      <w:pPr>
        <w:ind w:left="3220" w:hanging="420"/>
      </w:pPr>
    </w:lvl>
    <w:lvl w:ilvl="7" w:tplc="04090017" w:tentative="1">
      <w:start w:val="1"/>
      <w:numFmt w:val="aiueoFullWidth"/>
      <w:lvlText w:val="(%8)"/>
      <w:lvlJc w:val="left"/>
      <w:pPr>
        <w:ind w:left="3640" w:hanging="420"/>
      </w:pPr>
    </w:lvl>
    <w:lvl w:ilvl="8" w:tplc="04090011" w:tentative="1">
      <w:start w:val="1"/>
      <w:numFmt w:val="decimalEnclosedCircle"/>
      <w:lvlText w:val="%9"/>
      <w:lvlJc w:val="left"/>
      <w:pPr>
        <w:ind w:left="4060" w:hanging="420"/>
      </w:pPr>
    </w:lvl>
  </w:abstractNum>
  <w:abstractNum w:abstractNumId="8">
    <w:nsid w:val="1EA30C1E"/>
    <w:multiLevelType w:val="hybridMultilevel"/>
    <w:tmpl w:val="7BC6E168"/>
    <w:lvl w:ilvl="0" w:tplc="0B1EF9F2">
      <w:start w:val="1"/>
      <w:numFmt w:val="decimal"/>
      <w:lvlText w:val="(%1)"/>
      <w:lvlJc w:val="left"/>
      <w:pPr>
        <w:ind w:left="432" w:hanging="432"/>
      </w:pPr>
      <w:rPr>
        <w:rFonts w:asciiTheme="minorEastAsia" w:eastAsiaTheme="minorEastAsia" w:hAnsiTheme="minorEastAsia"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nsid w:val="26750E9F"/>
    <w:multiLevelType w:val="hybridMultilevel"/>
    <w:tmpl w:val="FE686BD6"/>
    <w:lvl w:ilvl="0" w:tplc="FA0EA5B0">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nsid w:val="2C8F246B"/>
    <w:multiLevelType w:val="hybridMultilevel"/>
    <w:tmpl w:val="7220ACEA"/>
    <w:lvl w:ilvl="0" w:tplc="5D6ED47E">
      <w:start w:val="3"/>
      <w:numFmt w:val="decimal"/>
      <w:lvlText w:val="(%1)"/>
      <w:lvlJc w:val="left"/>
      <w:pPr>
        <w:ind w:left="360" w:hanging="360"/>
      </w:pPr>
      <w:rPr>
        <w:rFonts w:hint="eastAsia"/>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nsid w:val="2ED97882"/>
    <w:multiLevelType w:val="hybridMultilevel"/>
    <w:tmpl w:val="D1E00DA6"/>
    <w:lvl w:ilvl="0" w:tplc="0A50E94E">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nsid w:val="31BB0375"/>
    <w:multiLevelType w:val="hybridMultilevel"/>
    <w:tmpl w:val="A12A462C"/>
    <w:lvl w:ilvl="0" w:tplc="77BABDC6">
      <w:start w:val="1"/>
      <w:numFmt w:val="decimal"/>
      <w:lvlText w:val="(%1)"/>
      <w:lvlJc w:val="left"/>
      <w:pPr>
        <w:ind w:left="360" w:hanging="360"/>
      </w:pPr>
      <w:rPr>
        <w:rFonts w:ascii="ＭＳ Ｐゴシック" w:eastAsia="ＭＳ Ｐゴシック" w:hAnsi="ＭＳ Ｐゴシック" w:cstheme="minorBidi"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nsid w:val="369E79A3"/>
    <w:multiLevelType w:val="hybridMultilevel"/>
    <w:tmpl w:val="CA0A6F38"/>
    <w:lvl w:ilvl="0" w:tplc="561C0046">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nsid w:val="38357D35"/>
    <w:multiLevelType w:val="hybridMultilevel"/>
    <w:tmpl w:val="3A6CD114"/>
    <w:lvl w:ilvl="0" w:tplc="46A0F5B2">
      <w:start w:val="1"/>
      <w:numFmt w:val="decimal"/>
      <w:lvlText w:val="(%1)"/>
      <w:lvlJc w:val="left"/>
      <w:pPr>
        <w:ind w:left="360" w:hanging="360"/>
      </w:pPr>
      <w:rPr>
        <w:rFonts w:hint="eastAsia"/>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nsid w:val="39FB1F54"/>
    <w:multiLevelType w:val="hybridMultilevel"/>
    <w:tmpl w:val="521C5B56"/>
    <w:lvl w:ilvl="0" w:tplc="6590A404">
      <w:start w:val="1"/>
      <w:numFmt w:val="decimalFullWidth"/>
      <w:lvlText w:val="（%1）"/>
      <w:lvlJc w:val="left"/>
      <w:pPr>
        <w:ind w:left="360" w:hanging="360"/>
      </w:pPr>
      <w:rPr>
        <w:rFonts w:ascii="ＭＳ Ｐ明朝" w:eastAsia="ＭＳ Ｐ明朝" w:hAnsi="ＭＳ Ｐ明朝"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nsid w:val="3E421F74"/>
    <w:multiLevelType w:val="hybridMultilevel"/>
    <w:tmpl w:val="0D5CD31E"/>
    <w:lvl w:ilvl="0" w:tplc="A5A4221C">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7">
    <w:nsid w:val="3FE56CAD"/>
    <w:multiLevelType w:val="hybridMultilevel"/>
    <w:tmpl w:val="0AF485D2"/>
    <w:lvl w:ilvl="0" w:tplc="FB7082BC">
      <w:start w:val="1"/>
      <w:numFmt w:val="decimalFullWidth"/>
      <w:lvlText w:val="（%1）"/>
      <w:lvlJc w:val="left"/>
      <w:pPr>
        <w:ind w:left="720" w:hanging="720"/>
      </w:pPr>
      <w:rPr>
        <w:rFonts w:cstheme="minorBidi"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nsid w:val="43AD025C"/>
    <w:multiLevelType w:val="hybridMultilevel"/>
    <w:tmpl w:val="7E7036D2"/>
    <w:lvl w:ilvl="0" w:tplc="5D6ED47E">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nsid w:val="48E94CAD"/>
    <w:multiLevelType w:val="hybridMultilevel"/>
    <w:tmpl w:val="C63EC50C"/>
    <w:lvl w:ilvl="0" w:tplc="161C7D8C">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nsid w:val="59B77BA3"/>
    <w:multiLevelType w:val="hybridMultilevel"/>
    <w:tmpl w:val="AF1C710C"/>
    <w:lvl w:ilvl="0" w:tplc="730C251A">
      <w:start w:val="1"/>
      <w:numFmt w:val="decimal"/>
      <w:lvlText w:val="(%1)"/>
      <w:lvlJc w:val="left"/>
      <w:pPr>
        <w:ind w:left="492" w:hanging="492"/>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nsid w:val="62245CFE"/>
    <w:multiLevelType w:val="hybridMultilevel"/>
    <w:tmpl w:val="6FCC5600"/>
    <w:lvl w:ilvl="0" w:tplc="C8283046">
      <w:start w:val="1"/>
      <w:numFmt w:val="decimal"/>
      <w:lvlText w:val="(%1)"/>
      <w:lvlJc w:val="left"/>
      <w:pPr>
        <w:ind w:left="492" w:hanging="492"/>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nsid w:val="6C333C67"/>
    <w:multiLevelType w:val="hybridMultilevel"/>
    <w:tmpl w:val="081A15C0"/>
    <w:lvl w:ilvl="0" w:tplc="D050191C">
      <w:start w:val="1"/>
      <w:numFmt w:val="decimal"/>
      <w:lvlText w:val="(%1)"/>
      <w:lvlJc w:val="left"/>
      <w:pPr>
        <w:ind w:left="360" w:hanging="360"/>
      </w:pPr>
      <w:rPr>
        <w:rFonts w:ascii="ＭＳ Ｐ明朝" w:eastAsia="ＭＳ Ｐ明朝" w:hAnsi="ＭＳ Ｐ明朝" w:cstheme="minorBidi"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nsid w:val="6F461DCF"/>
    <w:multiLevelType w:val="hybridMultilevel"/>
    <w:tmpl w:val="119CDEE6"/>
    <w:lvl w:ilvl="0" w:tplc="CF7A31AA">
      <w:start w:val="1"/>
      <w:numFmt w:val="decimal"/>
      <w:lvlText w:val="(%1)"/>
      <w:lvlJc w:val="left"/>
      <w:pPr>
        <w:ind w:left="720" w:hanging="360"/>
      </w:pPr>
      <w:rPr>
        <w:rFonts w:ascii="ＭＳ Ｐ明朝" w:eastAsia="ＭＳ Ｐ明朝" w:hAnsi="ＭＳ Ｐ明朝" w:cstheme="minorBidi"/>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4">
    <w:nsid w:val="701475EE"/>
    <w:multiLevelType w:val="hybridMultilevel"/>
    <w:tmpl w:val="2D2A1CE2"/>
    <w:lvl w:ilvl="0" w:tplc="00344A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nsid w:val="71354672"/>
    <w:multiLevelType w:val="hybridMultilevel"/>
    <w:tmpl w:val="C0B213E2"/>
    <w:lvl w:ilvl="0" w:tplc="2E7CC1B4">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748B3A86"/>
    <w:multiLevelType w:val="hybridMultilevel"/>
    <w:tmpl w:val="1E180450"/>
    <w:lvl w:ilvl="0" w:tplc="06C057F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nsid w:val="78507232"/>
    <w:multiLevelType w:val="hybridMultilevel"/>
    <w:tmpl w:val="29F024C8"/>
    <w:lvl w:ilvl="0" w:tplc="8AECE0AE">
      <w:start w:val="1"/>
      <w:numFmt w:val="decimal"/>
      <w:lvlText w:val="(%1)"/>
      <w:lvlJc w:val="left"/>
      <w:pPr>
        <w:ind w:left="360" w:hanging="360"/>
      </w:pPr>
      <w:rPr>
        <w:rFonts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nsid w:val="7885613F"/>
    <w:multiLevelType w:val="hybridMultilevel"/>
    <w:tmpl w:val="0F14EACA"/>
    <w:lvl w:ilvl="0" w:tplc="D050191C">
      <w:start w:val="1"/>
      <w:numFmt w:val="decimal"/>
      <w:lvlText w:val="(%1)"/>
      <w:lvlJc w:val="left"/>
      <w:pPr>
        <w:ind w:left="360" w:hanging="360"/>
      </w:pPr>
      <w:rPr>
        <w:rFonts w:ascii="ＭＳ Ｐ明朝" w:eastAsia="ＭＳ Ｐ明朝" w:hAnsi="ＭＳ Ｐ明朝" w:cstheme="minorBidi"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6"/>
  </w:num>
  <w:num w:numId="2">
    <w:abstractNumId w:val="1"/>
  </w:num>
  <w:num w:numId="3">
    <w:abstractNumId w:val="24"/>
  </w:num>
  <w:num w:numId="4">
    <w:abstractNumId w:val="12"/>
  </w:num>
  <w:num w:numId="5">
    <w:abstractNumId w:val="7"/>
  </w:num>
  <w:num w:numId="6">
    <w:abstractNumId w:val="9"/>
  </w:num>
  <w:num w:numId="7">
    <w:abstractNumId w:val="18"/>
  </w:num>
  <w:num w:numId="8">
    <w:abstractNumId w:val="23"/>
  </w:num>
  <w:num w:numId="9">
    <w:abstractNumId w:val="10"/>
  </w:num>
  <w:num w:numId="10">
    <w:abstractNumId w:val="14"/>
  </w:num>
  <w:num w:numId="11">
    <w:abstractNumId w:val="27"/>
  </w:num>
  <w:num w:numId="12">
    <w:abstractNumId w:val="0"/>
  </w:num>
  <w:num w:numId="13">
    <w:abstractNumId w:val="8"/>
  </w:num>
  <w:num w:numId="14">
    <w:abstractNumId w:val="13"/>
  </w:num>
  <w:num w:numId="15">
    <w:abstractNumId w:val="5"/>
  </w:num>
  <w:num w:numId="16">
    <w:abstractNumId w:val="11"/>
  </w:num>
  <w:num w:numId="17">
    <w:abstractNumId w:val="20"/>
  </w:num>
  <w:num w:numId="18">
    <w:abstractNumId w:val="21"/>
  </w:num>
  <w:num w:numId="19">
    <w:abstractNumId w:val="22"/>
  </w:num>
  <w:num w:numId="20">
    <w:abstractNumId w:val="4"/>
  </w:num>
  <w:num w:numId="21">
    <w:abstractNumId w:val="6"/>
  </w:num>
  <w:num w:numId="22">
    <w:abstractNumId w:val="28"/>
  </w:num>
  <w:num w:numId="23">
    <w:abstractNumId w:val="26"/>
  </w:num>
  <w:num w:numId="24">
    <w:abstractNumId w:val="25"/>
  </w:num>
  <w:num w:numId="25">
    <w:abstractNumId w:val="2"/>
  </w:num>
  <w:num w:numId="26">
    <w:abstractNumId w:val="15"/>
  </w:num>
  <w:num w:numId="27">
    <w:abstractNumId w:val="17"/>
  </w:num>
  <w:num w:numId="28">
    <w:abstractNumId w:val="3"/>
  </w:num>
  <w:num w:numId="29">
    <w:abstractNumId w:val="1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国際課企画班">
    <w15:presenceInfo w15:providerId="None" w15:userId="国際課企画班"/>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409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2191"/>
    <w:rsid w:val="000059CD"/>
    <w:rsid w:val="000137C7"/>
    <w:rsid w:val="00024FA1"/>
    <w:rsid w:val="0002716D"/>
    <w:rsid w:val="00047BE2"/>
    <w:rsid w:val="00057C4A"/>
    <w:rsid w:val="00060A69"/>
    <w:rsid w:val="000618DF"/>
    <w:rsid w:val="00067B9B"/>
    <w:rsid w:val="00074EBC"/>
    <w:rsid w:val="000844F3"/>
    <w:rsid w:val="000859EE"/>
    <w:rsid w:val="000F3D68"/>
    <w:rsid w:val="000F6C24"/>
    <w:rsid w:val="0010003B"/>
    <w:rsid w:val="00110197"/>
    <w:rsid w:val="001110A5"/>
    <w:rsid w:val="0015280C"/>
    <w:rsid w:val="00182010"/>
    <w:rsid w:val="001D4076"/>
    <w:rsid w:val="001D4664"/>
    <w:rsid w:val="001F3082"/>
    <w:rsid w:val="002108A6"/>
    <w:rsid w:val="00212FF8"/>
    <w:rsid w:val="00217BC7"/>
    <w:rsid w:val="002350FF"/>
    <w:rsid w:val="00254982"/>
    <w:rsid w:val="00273E27"/>
    <w:rsid w:val="00275B08"/>
    <w:rsid w:val="002B36DA"/>
    <w:rsid w:val="002B43E3"/>
    <w:rsid w:val="002B4570"/>
    <w:rsid w:val="002C1D12"/>
    <w:rsid w:val="002D59DB"/>
    <w:rsid w:val="002E05CD"/>
    <w:rsid w:val="002E1946"/>
    <w:rsid w:val="002F06B8"/>
    <w:rsid w:val="0030623F"/>
    <w:rsid w:val="00333E99"/>
    <w:rsid w:val="003407CA"/>
    <w:rsid w:val="00344022"/>
    <w:rsid w:val="00350C98"/>
    <w:rsid w:val="00375DED"/>
    <w:rsid w:val="003A2188"/>
    <w:rsid w:val="003A7EB8"/>
    <w:rsid w:val="003B19F6"/>
    <w:rsid w:val="003C464D"/>
    <w:rsid w:val="003C7EAF"/>
    <w:rsid w:val="0040219E"/>
    <w:rsid w:val="00411D00"/>
    <w:rsid w:val="004326BC"/>
    <w:rsid w:val="00433626"/>
    <w:rsid w:val="00434FCF"/>
    <w:rsid w:val="00447360"/>
    <w:rsid w:val="00477A99"/>
    <w:rsid w:val="004B2701"/>
    <w:rsid w:val="004B762E"/>
    <w:rsid w:val="004C195B"/>
    <w:rsid w:val="004C2B47"/>
    <w:rsid w:val="004C52F4"/>
    <w:rsid w:val="004C5557"/>
    <w:rsid w:val="004D5B30"/>
    <w:rsid w:val="004D78E2"/>
    <w:rsid w:val="004E3CA5"/>
    <w:rsid w:val="004E5EA0"/>
    <w:rsid w:val="004E7A9B"/>
    <w:rsid w:val="004F6B07"/>
    <w:rsid w:val="005069C6"/>
    <w:rsid w:val="0051666B"/>
    <w:rsid w:val="00540FE9"/>
    <w:rsid w:val="00542F2E"/>
    <w:rsid w:val="0054478E"/>
    <w:rsid w:val="00571E49"/>
    <w:rsid w:val="00575276"/>
    <w:rsid w:val="005767D1"/>
    <w:rsid w:val="005940B7"/>
    <w:rsid w:val="005B5CFB"/>
    <w:rsid w:val="005B6BD5"/>
    <w:rsid w:val="005D2869"/>
    <w:rsid w:val="005F1031"/>
    <w:rsid w:val="005F1F94"/>
    <w:rsid w:val="00602E05"/>
    <w:rsid w:val="006106F4"/>
    <w:rsid w:val="006210FF"/>
    <w:rsid w:val="00623562"/>
    <w:rsid w:val="00625693"/>
    <w:rsid w:val="00637874"/>
    <w:rsid w:val="006414F5"/>
    <w:rsid w:val="00661649"/>
    <w:rsid w:val="0069487F"/>
    <w:rsid w:val="006D211F"/>
    <w:rsid w:val="006D7CF6"/>
    <w:rsid w:val="00700ECF"/>
    <w:rsid w:val="007174B4"/>
    <w:rsid w:val="007222EE"/>
    <w:rsid w:val="00743DD8"/>
    <w:rsid w:val="0076679A"/>
    <w:rsid w:val="007829E6"/>
    <w:rsid w:val="00783901"/>
    <w:rsid w:val="007A232C"/>
    <w:rsid w:val="007C11CD"/>
    <w:rsid w:val="007E31F5"/>
    <w:rsid w:val="00803793"/>
    <w:rsid w:val="00814FEA"/>
    <w:rsid w:val="00820BB1"/>
    <w:rsid w:val="0082600C"/>
    <w:rsid w:val="008261A4"/>
    <w:rsid w:val="0082650B"/>
    <w:rsid w:val="008308C0"/>
    <w:rsid w:val="00841B31"/>
    <w:rsid w:val="00845EA5"/>
    <w:rsid w:val="00855C8A"/>
    <w:rsid w:val="00860E06"/>
    <w:rsid w:val="008616C4"/>
    <w:rsid w:val="008769C6"/>
    <w:rsid w:val="0088015E"/>
    <w:rsid w:val="00883518"/>
    <w:rsid w:val="00885E0E"/>
    <w:rsid w:val="008A4CEA"/>
    <w:rsid w:val="008C758E"/>
    <w:rsid w:val="008E25C9"/>
    <w:rsid w:val="008E6B58"/>
    <w:rsid w:val="008F2191"/>
    <w:rsid w:val="0090055C"/>
    <w:rsid w:val="00913652"/>
    <w:rsid w:val="00920936"/>
    <w:rsid w:val="00922CD8"/>
    <w:rsid w:val="009342D2"/>
    <w:rsid w:val="009346F7"/>
    <w:rsid w:val="009554E5"/>
    <w:rsid w:val="009673D3"/>
    <w:rsid w:val="00967BE3"/>
    <w:rsid w:val="00981592"/>
    <w:rsid w:val="00982A65"/>
    <w:rsid w:val="00996B06"/>
    <w:rsid w:val="009B08C6"/>
    <w:rsid w:val="009B133E"/>
    <w:rsid w:val="009B1CA7"/>
    <w:rsid w:val="009B2B39"/>
    <w:rsid w:val="009B3C86"/>
    <w:rsid w:val="009B4987"/>
    <w:rsid w:val="009B53D5"/>
    <w:rsid w:val="009B6D10"/>
    <w:rsid w:val="009D634C"/>
    <w:rsid w:val="009D6BA8"/>
    <w:rsid w:val="009D714E"/>
    <w:rsid w:val="009E6F7A"/>
    <w:rsid w:val="009F39F9"/>
    <w:rsid w:val="00A35E44"/>
    <w:rsid w:val="00A3636F"/>
    <w:rsid w:val="00A4059A"/>
    <w:rsid w:val="00A43739"/>
    <w:rsid w:val="00A56C3D"/>
    <w:rsid w:val="00A728DC"/>
    <w:rsid w:val="00A75E9B"/>
    <w:rsid w:val="00A80468"/>
    <w:rsid w:val="00A93C24"/>
    <w:rsid w:val="00AD1234"/>
    <w:rsid w:val="00AD4F4A"/>
    <w:rsid w:val="00B077D0"/>
    <w:rsid w:val="00B135AA"/>
    <w:rsid w:val="00B17C22"/>
    <w:rsid w:val="00B265F3"/>
    <w:rsid w:val="00B302FB"/>
    <w:rsid w:val="00B33942"/>
    <w:rsid w:val="00B36B3F"/>
    <w:rsid w:val="00B54CA3"/>
    <w:rsid w:val="00B82145"/>
    <w:rsid w:val="00B901B7"/>
    <w:rsid w:val="00BA511C"/>
    <w:rsid w:val="00BA68F4"/>
    <w:rsid w:val="00BB6B65"/>
    <w:rsid w:val="00BC58A1"/>
    <w:rsid w:val="00BD3043"/>
    <w:rsid w:val="00BE33AF"/>
    <w:rsid w:val="00C039E3"/>
    <w:rsid w:val="00C16294"/>
    <w:rsid w:val="00C24CF5"/>
    <w:rsid w:val="00C30AAD"/>
    <w:rsid w:val="00C32290"/>
    <w:rsid w:val="00C32C1D"/>
    <w:rsid w:val="00C3410B"/>
    <w:rsid w:val="00C409F1"/>
    <w:rsid w:val="00C41D74"/>
    <w:rsid w:val="00C57277"/>
    <w:rsid w:val="00C5775A"/>
    <w:rsid w:val="00C73158"/>
    <w:rsid w:val="00C81391"/>
    <w:rsid w:val="00C958DD"/>
    <w:rsid w:val="00CC3011"/>
    <w:rsid w:val="00CC50FA"/>
    <w:rsid w:val="00CE0EF1"/>
    <w:rsid w:val="00CE5669"/>
    <w:rsid w:val="00D05BEF"/>
    <w:rsid w:val="00D06675"/>
    <w:rsid w:val="00D33FF3"/>
    <w:rsid w:val="00D41CD3"/>
    <w:rsid w:val="00D60137"/>
    <w:rsid w:val="00D65BB1"/>
    <w:rsid w:val="00D93B8D"/>
    <w:rsid w:val="00D9653B"/>
    <w:rsid w:val="00D97BED"/>
    <w:rsid w:val="00DA19EC"/>
    <w:rsid w:val="00DB1B5A"/>
    <w:rsid w:val="00DC15F7"/>
    <w:rsid w:val="00DC2D63"/>
    <w:rsid w:val="00DD1709"/>
    <w:rsid w:val="00DE0C4E"/>
    <w:rsid w:val="00DE4436"/>
    <w:rsid w:val="00DF3AF1"/>
    <w:rsid w:val="00DF5477"/>
    <w:rsid w:val="00E42BA0"/>
    <w:rsid w:val="00E4672B"/>
    <w:rsid w:val="00E6050F"/>
    <w:rsid w:val="00E644C8"/>
    <w:rsid w:val="00E95303"/>
    <w:rsid w:val="00EF0CFE"/>
    <w:rsid w:val="00EF5C13"/>
    <w:rsid w:val="00F07DA4"/>
    <w:rsid w:val="00F15833"/>
    <w:rsid w:val="00F3220D"/>
    <w:rsid w:val="00F32AD8"/>
    <w:rsid w:val="00F42E74"/>
    <w:rsid w:val="00F53AC2"/>
    <w:rsid w:val="00F74872"/>
    <w:rsid w:val="00F832AA"/>
    <w:rsid w:val="00F861A0"/>
    <w:rsid w:val="00FA596D"/>
    <w:rsid w:val="00FD2BB5"/>
    <w:rsid w:val="00FE0F32"/>
    <w:rsid w:val="00FE28EE"/>
    <w:rsid w:val="00FF18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61">
      <v:textbox inset="5.85pt,.7pt,5.85pt,.7pt"/>
    </o:shapedefaults>
    <o:shapelayout v:ext="edit">
      <o:idmap v:ext="edit" data="1"/>
    </o:shapelayout>
  </w:shapeDefaults>
  <w:decimalSymbol w:val="."/>
  <w:listSeparator w:val=","/>
  <w14:docId w14:val="67534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14F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List Paragraph"/>
    <w:basedOn w:val="a"/>
    <w:uiPriority w:val="34"/>
    <w:qFormat/>
    <w:rsid w:val="008F2191"/>
    <w:pPr>
      <w:ind w:leftChars="400" w:left="840"/>
    </w:pPr>
  </w:style>
  <w:style w:type="table" w:styleId="a8">
    <w:name w:val="Table Grid"/>
    <w:basedOn w:val="a1"/>
    <w:uiPriority w:val="59"/>
    <w:rsid w:val="002F06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30623F"/>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0623F"/>
    <w:rPr>
      <w:rFonts w:asciiTheme="majorHAnsi" w:eastAsiaTheme="majorEastAsia" w:hAnsiTheme="majorHAnsi" w:cstheme="majorBidi"/>
      <w:sz w:val="18"/>
      <w:szCs w:val="18"/>
    </w:rPr>
  </w:style>
  <w:style w:type="character" w:styleId="ab">
    <w:name w:val="annotation reference"/>
    <w:basedOn w:val="a0"/>
    <w:uiPriority w:val="99"/>
    <w:semiHidden/>
    <w:unhideWhenUsed/>
    <w:rsid w:val="009B6D10"/>
    <w:rPr>
      <w:sz w:val="18"/>
      <w:szCs w:val="18"/>
    </w:rPr>
  </w:style>
  <w:style w:type="paragraph" w:styleId="ac">
    <w:name w:val="annotation text"/>
    <w:basedOn w:val="a"/>
    <w:link w:val="ad"/>
    <w:uiPriority w:val="99"/>
    <w:unhideWhenUsed/>
    <w:rsid w:val="009B6D10"/>
    <w:pPr>
      <w:jc w:val="left"/>
    </w:pPr>
  </w:style>
  <w:style w:type="character" w:customStyle="1" w:styleId="ad">
    <w:name w:val="コメント文字列 (文字)"/>
    <w:basedOn w:val="a0"/>
    <w:link w:val="ac"/>
    <w:uiPriority w:val="99"/>
    <w:rsid w:val="009B6D10"/>
  </w:style>
  <w:style w:type="paragraph" w:styleId="ae">
    <w:name w:val="annotation subject"/>
    <w:basedOn w:val="ac"/>
    <w:next w:val="ac"/>
    <w:link w:val="af"/>
    <w:uiPriority w:val="99"/>
    <w:semiHidden/>
    <w:unhideWhenUsed/>
    <w:rsid w:val="009B6D10"/>
    <w:rPr>
      <w:b/>
      <w:bCs/>
    </w:rPr>
  </w:style>
  <w:style w:type="character" w:customStyle="1" w:styleId="af">
    <w:name w:val="コメント内容 (文字)"/>
    <w:basedOn w:val="ad"/>
    <w:link w:val="ae"/>
    <w:uiPriority w:val="99"/>
    <w:semiHidden/>
    <w:rsid w:val="009B6D10"/>
    <w:rPr>
      <w:b/>
      <w:bCs/>
    </w:rPr>
  </w:style>
  <w:style w:type="paragraph" w:styleId="af0">
    <w:name w:val="Date"/>
    <w:basedOn w:val="a"/>
    <w:next w:val="a"/>
    <w:link w:val="af1"/>
    <w:uiPriority w:val="99"/>
    <w:semiHidden/>
    <w:unhideWhenUsed/>
    <w:rsid w:val="00F832AA"/>
  </w:style>
  <w:style w:type="character" w:customStyle="1" w:styleId="af1">
    <w:name w:val="日付 (文字)"/>
    <w:basedOn w:val="a0"/>
    <w:link w:val="af0"/>
    <w:uiPriority w:val="99"/>
    <w:semiHidden/>
    <w:rsid w:val="00F832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14F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List Paragraph"/>
    <w:basedOn w:val="a"/>
    <w:uiPriority w:val="34"/>
    <w:qFormat/>
    <w:rsid w:val="008F2191"/>
    <w:pPr>
      <w:ind w:leftChars="400" w:left="840"/>
    </w:pPr>
  </w:style>
  <w:style w:type="table" w:styleId="a8">
    <w:name w:val="Table Grid"/>
    <w:basedOn w:val="a1"/>
    <w:uiPriority w:val="59"/>
    <w:rsid w:val="002F06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30623F"/>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0623F"/>
    <w:rPr>
      <w:rFonts w:asciiTheme="majorHAnsi" w:eastAsiaTheme="majorEastAsia" w:hAnsiTheme="majorHAnsi" w:cstheme="majorBidi"/>
      <w:sz w:val="18"/>
      <w:szCs w:val="18"/>
    </w:rPr>
  </w:style>
  <w:style w:type="character" w:styleId="ab">
    <w:name w:val="annotation reference"/>
    <w:basedOn w:val="a0"/>
    <w:uiPriority w:val="99"/>
    <w:semiHidden/>
    <w:unhideWhenUsed/>
    <w:rsid w:val="009B6D10"/>
    <w:rPr>
      <w:sz w:val="18"/>
      <w:szCs w:val="18"/>
    </w:rPr>
  </w:style>
  <w:style w:type="paragraph" w:styleId="ac">
    <w:name w:val="annotation text"/>
    <w:basedOn w:val="a"/>
    <w:link w:val="ad"/>
    <w:uiPriority w:val="99"/>
    <w:unhideWhenUsed/>
    <w:rsid w:val="009B6D10"/>
    <w:pPr>
      <w:jc w:val="left"/>
    </w:pPr>
  </w:style>
  <w:style w:type="character" w:customStyle="1" w:styleId="ad">
    <w:name w:val="コメント文字列 (文字)"/>
    <w:basedOn w:val="a0"/>
    <w:link w:val="ac"/>
    <w:uiPriority w:val="99"/>
    <w:rsid w:val="009B6D10"/>
  </w:style>
  <w:style w:type="paragraph" w:styleId="ae">
    <w:name w:val="annotation subject"/>
    <w:basedOn w:val="ac"/>
    <w:next w:val="ac"/>
    <w:link w:val="af"/>
    <w:uiPriority w:val="99"/>
    <w:semiHidden/>
    <w:unhideWhenUsed/>
    <w:rsid w:val="009B6D10"/>
    <w:rPr>
      <w:b/>
      <w:bCs/>
    </w:rPr>
  </w:style>
  <w:style w:type="character" w:customStyle="1" w:styleId="af">
    <w:name w:val="コメント内容 (文字)"/>
    <w:basedOn w:val="ad"/>
    <w:link w:val="ae"/>
    <w:uiPriority w:val="99"/>
    <w:semiHidden/>
    <w:rsid w:val="009B6D10"/>
    <w:rPr>
      <w:b/>
      <w:bCs/>
    </w:rPr>
  </w:style>
  <w:style w:type="paragraph" w:styleId="af0">
    <w:name w:val="Date"/>
    <w:basedOn w:val="a"/>
    <w:next w:val="a"/>
    <w:link w:val="af1"/>
    <w:uiPriority w:val="99"/>
    <w:semiHidden/>
    <w:unhideWhenUsed/>
    <w:rsid w:val="00F832AA"/>
  </w:style>
  <w:style w:type="character" w:customStyle="1" w:styleId="af1">
    <w:name w:val="日付 (文字)"/>
    <w:basedOn w:val="a0"/>
    <w:link w:val="af0"/>
    <w:uiPriority w:val="99"/>
    <w:semiHidden/>
    <w:rsid w:val="00F832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383848">
      <w:bodyDiv w:val="1"/>
      <w:marLeft w:val="0"/>
      <w:marRight w:val="0"/>
      <w:marTop w:val="0"/>
      <w:marBottom w:val="0"/>
      <w:divBdr>
        <w:top w:val="none" w:sz="0" w:space="0" w:color="auto"/>
        <w:left w:val="none" w:sz="0" w:space="0" w:color="auto"/>
        <w:bottom w:val="none" w:sz="0" w:space="0" w:color="auto"/>
        <w:right w:val="none" w:sz="0" w:space="0" w:color="auto"/>
      </w:divBdr>
    </w:div>
    <w:div w:id="572348626">
      <w:bodyDiv w:val="1"/>
      <w:marLeft w:val="0"/>
      <w:marRight w:val="0"/>
      <w:marTop w:val="0"/>
      <w:marBottom w:val="0"/>
      <w:divBdr>
        <w:top w:val="none" w:sz="0" w:space="0" w:color="auto"/>
        <w:left w:val="none" w:sz="0" w:space="0" w:color="auto"/>
        <w:bottom w:val="none" w:sz="0" w:space="0" w:color="auto"/>
        <w:right w:val="none" w:sz="0" w:space="0" w:color="auto"/>
      </w:divBdr>
    </w:div>
    <w:div w:id="620115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microsoft.com/office/2011/relationships/commentsExtended" Target="commentsExtended.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1610</Words>
  <Characters>9178</Characters>
  <Application>Microsoft Office Word</Application>
  <DocSecurity>0</DocSecurity>
  <Lines>76</Lines>
  <Paragraphs>21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10767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農林水産省</dc:creator>
  <cp:lastModifiedBy>管理課　山崎</cp:lastModifiedBy>
  <cp:revision>2</cp:revision>
  <cp:lastPrinted>2018-06-22T05:48:00Z</cp:lastPrinted>
  <dcterms:created xsi:type="dcterms:W3CDTF">2018-06-22T05:52:00Z</dcterms:created>
  <dcterms:modified xsi:type="dcterms:W3CDTF">2018-06-22T05:52:00Z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716052605</vt:i4>
  </property>
</Properties>
</file>